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3A69C" w14:textId="77777777" w:rsidR="00341FD6" w:rsidRPr="00341FD6" w:rsidRDefault="00341FD6" w:rsidP="00341FD6">
      <w:pPr>
        <w:shd w:val="clear" w:color="auto" w:fill="FFFFFF"/>
        <w:spacing w:after="100" w:afterAutospacing="1" w:line="240" w:lineRule="auto"/>
        <w:outlineLvl w:val="1"/>
        <w:rPr>
          <w:rFonts w:ascii="Segoe UI" w:eastAsia="Times New Roman" w:hAnsi="Segoe UI" w:cs="Segoe UI"/>
          <w:color w:val="373A3C"/>
          <w:sz w:val="36"/>
          <w:szCs w:val="36"/>
          <w:lang w:val="ru-KZ" w:eastAsia="ru-KZ"/>
        </w:rPr>
      </w:pPr>
      <w:bookmarkStart w:id="0" w:name="_GoBack"/>
      <w:r w:rsidRPr="00341FD6">
        <w:rPr>
          <w:rFonts w:ascii="Segoe UI" w:eastAsia="Times New Roman" w:hAnsi="Segoe UI" w:cs="Segoe UI"/>
          <w:color w:val="373A3C"/>
          <w:sz w:val="36"/>
          <w:szCs w:val="36"/>
          <w:lang w:val="ru-KZ" w:eastAsia="ru-KZ"/>
        </w:rPr>
        <w:t>САЙЛАУДЫ ҚАРЖЫЛАНДЫРУ</w:t>
      </w:r>
    </w:p>
    <w:bookmarkEnd w:id="0"/>
    <w:p w14:paraId="051BB552" w14:textId="77777777" w:rsidR="00341FD6" w:rsidRPr="00341FD6" w:rsidRDefault="00341FD6" w:rsidP="00341FD6">
      <w:pPr>
        <w:shd w:val="clear" w:color="auto" w:fill="FFFFFF"/>
        <w:spacing w:after="100" w:afterAutospacing="1" w:line="240" w:lineRule="auto"/>
        <w:outlineLvl w:val="0"/>
        <w:rPr>
          <w:rFonts w:ascii="Segoe UI" w:eastAsia="Times New Roman" w:hAnsi="Segoe UI" w:cs="Segoe UI"/>
          <w:color w:val="373A3C"/>
          <w:kern w:val="36"/>
          <w:sz w:val="48"/>
          <w:szCs w:val="48"/>
          <w:lang w:val="ru-KZ" w:eastAsia="ru-KZ"/>
        </w:rPr>
      </w:pPr>
    </w:p>
    <w:p w14:paraId="1307CE01" w14:textId="77777777" w:rsidR="00341FD6" w:rsidRPr="00341FD6" w:rsidRDefault="00341FD6" w:rsidP="00341FD6">
      <w:pPr>
        <w:shd w:val="clear" w:color="auto" w:fill="FFFFFF"/>
        <w:spacing w:after="100" w:afterAutospacing="1" w:line="240" w:lineRule="auto"/>
        <w:outlineLvl w:val="1"/>
        <w:rPr>
          <w:rFonts w:ascii="Segoe UI" w:eastAsia="Times New Roman" w:hAnsi="Segoe UI" w:cs="Segoe UI"/>
          <w:color w:val="373A3C"/>
          <w:kern w:val="36"/>
          <w:sz w:val="48"/>
          <w:szCs w:val="48"/>
          <w:lang w:val="ru-KZ" w:eastAsia="ru-KZ"/>
        </w:rPr>
      </w:pPr>
      <w:r w:rsidRPr="00341FD6">
        <w:rPr>
          <w:rFonts w:ascii="Segoe UI" w:eastAsia="Times New Roman" w:hAnsi="Segoe UI" w:cs="Segoe UI"/>
          <w:b/>
          <w:bCs/>
          <w:color w:val="373A3C"/>
          <w:kern w:val="36"/>
          <w:sz w:val="48"/>
          <w:szCs w:val="48"/>
          <w:u w:val="single"/>
          <w:lang w:val="kk-KZ" w:eastAsia="ru-KZ"/>
        </w:rPr>
        <w:t>Мақсаты:</w:t>
      </w:r>
      <w:r w:rsidRPr="00341FD6">
        <w:rPr>
          <w:rFonts w:ascii="Segoe UI" w:eastAsia="Times New Roman" w:hAnsi="Segoe UI" w:cs="Segoe UI"/>
          <w:color w:val="373A3C"/>
          <w:kern w:val="36"/>
          <w:sz w:val="48"/>
          <w:szCs w:val="48"/>
          <w:lang w:val="kk-KZ" w:eastAsia="ru-KZ"/>
        </w:rPr>
        <w:t> сайлауды мемлекеттік және мемлекеттік емес қаржыландыру мәселелерін зерделеу.</w:t>
      </w:r>
    </w:p>
    <w:p w14:paraId="2D76AD38"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41FD6">
        <w:rPr>
          <w:rFonts w:ascii="Segoe UI" w:eastAsia="Times New Roman" w:hAnsi="Segoe UI" w:cs="Segoe UI"/>
          <w:b/>
          <w:bCs/>
          <w:color w:val="373A3C"/>
          <w:sz w:val="23"/>
          <w:szCs w:val="23"/>
          <w:u w:val="single"/>
          <w:lang w:val="kk-KZ" w:eastAsia="ru-KZ"/>
        </w:rPr>
        <w:t>Жоспары:</w:t>
      </w:r>
    </w:p>
    <w:p w14:paraId="3CE0014E"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41FD6">
        <w:rPr>
          <w:rFonts w:ascii="Segoe UI" w:eastAsia="Times New Roman" w:hAnsi="Segoe UI" w:cs="Segoe UI"/>
          <w:color w:val="373A3C"/>
          <w:sz w:val="23"/>
          <w:szCs w:val="23"/>
          <w:lang w:val="kk-KZ" w:eastAsia="ru-KZ"/>
        </w:rPr>
        <w:t>6.1. Сайлауды мемлекеттік қаржыландыру.</w:t>
      </w:r>
    </w:p>
    <w:p w14:paraId="789EDD82"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41FD6">
        <w:rPr>
          <w:rFonts w:ascii="Segoe UI" w:eastAsia="Times New Roman" w:hAnsi="Segoe UI" w:cs="Segoe UI"/>
          <w:color w:val="373A3C"/>
          <w:sz w:val="23"/>
          <w:szCs w:val="23"/>
          <w:lang w:val="kk-KZ" w:eastAsia="ru-KZ"/>
        </w:rPr>
        <w:t>6.2. Сайлауды мемлекеттік емес қаржыландыру.</w:t>
      </w:r>
    </w:p>
    <w:p w14:paraId="01A4ABB5"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41FD6">
        <w:rPr>
          <w:rFonts w:ascii="Segoe UI" w:eastAsia="Times New Roman" w:hAnsi="Segoe UI" w:cs="Segoe UI"/>
          <w:color w:val="373A3C"/>
          <w:sz w:val="23"/>
          <w:szCs w:val="23"/>
          <w:lang w:val="kk-KZ" w:eastAsia="ru-KZ"/>
        </w:rPr>
        <w:t>6.3. Сайлау комиссияларының сайлау іс-шараларын қаржыландыруы. Сайлау науқанын өткізуге бөлінген қаражаттың жұмсалуын бақылау.</w:t>
      </w:r>
    </w:p>
    <w:p w14:paraId="255BEC63" w14:textId="77777777" w:rsidR="00341FD6" w:rsidRPr="00341FD6" w:rsidRDefault="00341FD6" w:rsidP="00341FD6">
      <w:pPr>
        <w:shd w:val="clear" w:color="auto" w:fill="FFFFFF"/>
        <w:spacing w:after="0" w:line="240" w:lineRule="auto"/>
        <w:rPr>
          <w:rFonts w:ascii="Segoe UI" w:eastAsia="Times New Roman" w:hAnsi="Segoe UI" w:cs="Segoe UI"/>
          <w:color w:val="373A3C"/>
          <w:sz w:val="23"/>
          <w:szCs w:val="23"/>
          <w:lang w:val="ru-KZ" w:eastAsia="ru-KZ"/>
        </w:rPr>
      </w:pPr>
      <w:r w:rsidRPr="00341FD6">
        <w:rPr>
          <w:rFonts w:ascii="Segoe UI" w:eastAsia="Times New Roman" w:hAnsi="Segoe UI" w:cs="Segoe UI"/>
          <w:color w:val="373A3C"/>
          <w:sz w:val="23"/>
          <w:szCs w:val="23"/>
          <w:lang w:val="ru-KZ" w:eastAsia="ru-KZ"/>
        </w:rPr>
        <w:br/>
      </w:r>
    </w:p>
    <w:p w14:paraId="52885D31"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41FD6">
        <w:rPr>
          <w:rFonts w:ascii="Segoe UI" w:eastAsia="Times New Roman" w:hAnsi="Segoe UI" w:cs="Segoe UI"/>
          <w:color w:val="373A3C"/>
          <w:sz w:val="23"/>
          <w:szCs w:val="23"/>
          <w:lang w:val="kk-KZ" w:eastAsia="ru-KZ"/>
        </w:rPr>
        <w:t>Сайлауды қаржыландыру тәртібі «Бюджеттің атқарылуы және оған кассалық қызметкөрсету ережесін бекіту туралы» Қазақстан Республикасы Қаржы министрінің 2014 жылғы 4 желтоқсандағы № 540 Бұйрығының 10-тарауы 1-параграфының 468-480-тармақтарыменреттеледі</w:t>
      </w:r>
      <w:bookmarkStart w:id="1" w:name="_ftnref1"/>
      <w:r w:rsidRPr="00341FD6">
        <w:rPr>
          <w:rFonts w:ascii="Segoe UI" w:eastAsia="Times New Roman" w:hAnsi="Segoe UI" w:cs="Segoe UI"/>
          <w:color w:val="373A3C"/>
          <w:sz w:val="23"/>
          <w:szCs w:val="23"/>
          <w:lang w:val="ru-KZ" w:eastAsia="ru-KZ"/>
        </w:rPr>
        <w:t>[1]</w:t>
      </w:r>
      <w:bookmarkEnd w:id="1"/>
      <w:r w:rsidRPr="00341FD6">
        <w:rPr>
          <w:rFonts w:ascii="Segoe UI" w:eastAsia="Times New Roman" w:hAnsi="Segoe UI" w:cs="Segoe UI"/>
          <w:color w:val="373A3C"/>
          <w:sz w:val="23"/>
          <w:szCs w:val="23"/>
          <w:lang w:val="kk-KZ" w:eastAsia="ru-KZ"/>
        </w:rPr>
        <w:t>.</w:t>
      </w:r>
    </w:p>
    <w:p w14:paraId="546C143A"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41FD6">
        <w:rPr>
          <w:rFonts w:ascii="Segoe UI" w:eastAsia="Times New Roman" w:hAnsi="Segoe UI" w:cs="Segoe UI"/>
          <w:color w:val="373A3C"/>
          <w:sz w:val="23"/>
          <w:szCs w:val="23"/>
          <w:lang w:val="kk-KZ" w:eastAsia="ru-KZ"/>
        </w:rPr>
        <w:t>ҚР ОСК 2018 жылғы 25 тамыздағы № 12/200 қаулысымен аумақтық сайлау комиссияларының Қазақстан Республикасы Орталық сайлау комиссиясына сайлаунауқандарын өткізуге бюджеттік өтінімдерді жасау және ұсыну қағидалары бекітілді</w:t>
      </w:r>
      <w:bookmarkStart w:id="2" w:name="_ftnref2"/>
      <w:r w:rsidRPr="00341FD6">
        <w:rPr>
          <w:rFonts w:ascii="Segoe UI" w:eastAsia="Times New Roman" w:hAnsi="Segoe UI" w:cs="Segoe UI"/>
          <w:color w:val="373A3C"/>
          <w:sz w:val="23"/>
          <w:szCs w:val="23"/>
          <w:lang w:val="ru-KZ" w:eastAsia="ru-KZ"/>
        </w:rPr>
        <w:t>[2]</w:t>
      </w:r>
      <w:bookmarkEnd w:id="2"/>
      <w:r w:rsidRPr="00341FD6">
        <w:rPr>
          <w:rFonts w:ascii="Segoe UI" w:eastAsia="Times New Roman" w:hAnsi="Segoe UI" w:cs="Segoe UI"/>
          <w:color w:val="373A3C"/>
          <w:sz w:val="23"/>
          <w:szCs w:val="23"/>
          <w:lang w:val="kk-KZ" w:eastAsia="ru-KZ"/>
        </w:rPr>
        <w:t>.</w:t>
      </w:r>
    </w:p>
    <w:p w14:paraId="5150DB1F"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41FD6">
        <w:rPr>
          <w:rFonts w:ascii="Segoe UI" w:eastAsia="Times New Roman" w:hAnsi="Segoe UI" w:cs="Segoe UI"/>
          <w:color w:val="373A3C"/>
          <w:sz w:val="23"/>
          <w:szCs w:val="23"/>
          <w:lang w:val="kk-KZ" w:eastAsia="ru-KZ"/>
        </w:rPr>
        <w:t>Арнаулы уақытша шот ашу, кандидаттардың сайлау қорларының қаражатын жұмсаутәртібі «Арнаулы уақытша шот ашу және сайлау қорының қаражатын жұмсау қағидаларынбекіту туралы» ҚР ОСК-ның 1999 жылғы 7 тамыздағы № 19/222 қаулысыменайқындалады</w:t>
      </w:r>
      <w:bookmarkStart w:id="3" w:name="_ftnref3"/>
      <w:r w:rsidRPr="00341FD6">
        <w:rPr>
          <w:rFonts w:ascii="Segoe UI" w:eastAsia="Times New Roman" w:hAnsi="Segoe UI" w:cs="Segoe UI"/>
          <w:color w:val="373A3C"/>
          <w:sz w:val="23"/>
          <w:szCs w:val="23"/>
          <w:lang w:val="ru-KZ" w:eastAsia="ru-KZ"/>
        </w:rPr>
        <w:t>[3]</w:t>
      </w:r>
      <w:bookmarkEnd w:id="3"/>
      <w:r w:rsidRPr="00341FD6">
        <w:rPr>
          <w:rFonts w:ascii="Segoe UI" w:eastAsia="Times New Roman" w:hAnsi="Segoe UI" w:cs="Segoe UI"/>
          <w:color w:val="373A3C"/>
          <w:sz w:val="23"/>
          <w:szCs w:val="23"/>
          <w:lang w:val="kk-KZ" w:eastAsia="ru-KZ"/>
        </w:rPr>
        <w:t>.</w:t>
      </w:r>
    </w:p>
    <w:p w14:paraId="25F31D3D"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41FD6">
        <w:rPr>
          <w:rFonts w:ascii="Segoe UI" w:eastAsia="Times New Roman" w:hAnsi="Segoe UI" w:cs="Segoe UI"/>
          <w:color w:val="373A3C"/>
          <w:sz w:val="23"/>
          <w:szCs w:val="23"/>
          <w:lang w:val="kk-KZ" w:eastAsia="ru-KZ"/>
        </w:rPr>
        <w:t>ҚР ОСК 2018 жылғы 25 тамыздағы № 12/202 қаулысымен бұқаралық ақпарат құралдарына шығу үшін кандидаттарға қаражат бөлу қағидалары мен көлемі бекітілді</w:t>
      </w:r>
      <w:bookmarkStart w:id="4" w:name="_ftnref4"/>
      <w:r w:rsidRPr="00341FD6">
        <w:rPr>
          <w:rFonts w:ascii="Segoe UI" w:eastAsia="Times New Roman" w:hAnsi="Segoe UI" w:cs="Segoe UI"/>
          <w:color w:val="373A3C"/>
          <w:sz w:val="23"/>
          <w:szCs w:val="23"/>
          <w:lang w:val="ru-KZ" w:eastAsia="ru-KZ"/>
        </w:rPr>
        <w:t>[4]</w:t>
      </w:r>
      <w:bookmarkEnd w:id="4"/>
      <w:r w:rsidRPr="00341FD6">
        <w:rPr>
          <w:rFonts w:ascii="Segoe UI" w:eastAsia="Times New Roman" w:hAnsi="Segoe UI" w:cs="Segoe UI"/>
          <w:color w:val="373A3C"/>
          <w:sz w:val="23"/>
          <w:szCs w:val="23"/>
          <w:lang w:val="kk-KZ" w:eastAsia="ru-KZ"/>
        </w:rPr>
        <w:t>.</w:t>
      </w:r>
    </w:p>
    <w:p w14:paraId="7AB572FD"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41FD6">
        <w:rPr>
          <w:rFonts w:ascii="Segoe UI" w:eastAsia="Times New Roman" w:hAnsi="Segoe UI" w:cs="Segoe UI"/>
          <w:color w:val="373A3C"/>
          <w:sz w:val="23"/>
          <w:szCs w:val="23"/>
          <w:lang w:val="kk-KZ" w:eastAsia="ru-KZ"/>
        </w:rPr>
        <w:t>Қазақстан Республикасы Үкіметінің 2015 жылғы 31 желтоқсандағы №1161 қаулысыменҚазақстан Республикасының сайлау және республикалық референдум туралы заңнамасындакөзделген тауарлардың, жұмыстардың, көрсетілетін қызметтердің тізбесі бекітілген</w:t>
      </w:r>
      <w:bookmarkStart w:id="5" w:name="_ftnref5"/>
      <w:r w:rsidRPr="00341FD6">
        <w:rPr>
          <w:rFonts w:ascii="Segoe UI" w:eastAsia="Times New Roman" w:hAnsi="Segoe UI" w:cs="Segoe UI"/>
          <w:color w:val="373A3C"/>
          <w:sz w:val="23"/>
          <w:szCs w:val="23"/>
          <w:lang w:val="ru-KZ" w:eastAsia="ru-KZ"/>
        </w:rPr>
        <w:t>[5]</w:t>
      </w:r>
      <w:bookmarkEnd w:id="5"/>
      <w:r w:rsidRPr="00341FD6">
        <w:rPr>
          <w:rFonts w:ascii="Segoe UI" w:eastAsia="Times New Roman" w:hAnsi="Segoe UI" w:cs="Segoe UI"/>
          <w:color w:val="373A3C"/>
          <w:sz w:val="23"/>
          <w:szCs w:val="23"/>
          <w:lang w:val="kk-KZ" w:eastAsia="ru-KZ"/>
        </w:rPr>
        <w:t>.</w:t>
      </w:r>
    </w:p>
    <w:p w14:paraId="1E095F34"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41FD6">
        <w:rPr>
          <w:rFonts w:ascii="Segoe UI" w:eastAsia="Times New Roman" w:hAnsi="Segoe UI" w:cs="Segoe UI"/>
          <w:color w:val="373A3C"/>
          <w:sz w:val="23"/>
          <w:szCs w:val="23"/>
          <w:lang w:val="kk-KZ" w:eastAsia="ru-KZ"/>
        </w:rPr>
        <w:lastRenderedPageBreak/>
        <w:t>Қазақстан Республикасы Үкіметінің 2018 жылғы 11 мамырдағы № 256 қаулысыменбюджет қаражаты есебінен, оның ішінде шет мемлекеттерге қызметтік іссапарларға арналғаншығыстарды өтеу қағидалары бекітілді</w:t>
      </w:r>
      <w:bookmarkStart w:id="6" w:name="_ftnref6"/>
      <w:r w:rsidRPr="00341FD6">
        <w:rPr>
          <w:rFonts w:ascii="Segoe UI" w:eastAsia="Times New Roman" w:hAnsi="Segoe UI" w:cs="Segoe UI"/>
          <w:color w:val="373A3C"/>
          <w:sz w:val="23"/>
          <w:szCs w:val="23"/>
          <w:lang w:val="ru-KZ" w:eastAsia="ru-KZ"/>
        </w:rPr>
        <w:t>[6]</w:t>
      </w:r>
      <w:bookmarkEnd w:id="6"/>
      <w:r w:rsidRPr="00341FD6">
        <w:rPr>
          <w:rFonts w:ascii="Segoe UI" w:eastAsia="Times New Roman" w:hAnsi="Segoe UI" w:cs="Segoe UI"/>
          <w:color w:val="373A3C"/>
          <w:sz w:val="23"/>
          <w:szCs w:val="23"/>
          <w:lang w:val="kk-KZ" w:eastAsia="ru-KZ"/>
        </w:rPr>
        <w:t>.</w:t>
      </w:r>
    </w:p>
    <w:p w14:paraId="68961B24"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41FD6">
        <w:rPr>
          <w:rFonts w:ascii="Segoe UI" w:eastAsia="Times New Roman" w:hAnsi="Segoe UI" w:cs="Segoe UI"/>
          <w:i/>
          <w:iCs/>
          <w:color w:val="373A3C"/>
          <w:sz w:val="23"/>
          <w:szCs w:val="23"/>
          <w:lang w:val="kk-KZ" w:eastAsia="ru-KZ"/>
        </w:rPr>
        <w:t>Сайлауды қаржыландыру – </w:t>
      </w:r>
      <w:r w:rsidRPr="00341FD6">
        <w:rPr>
          <w:rFonts w:ascii="Segoe UI" w:eastAsia="Times New Roman" w:hAnsi="Segoe UI" w:cs="Segoe UI"/>
          <w:color w:val="373A3C"/>
          <w:sz w:val="23"/>
          <w:szCs w:val="23"/>
          <w:lang w:val="kk-KZ" w:eastAsia="ru-KZ"/>
        </w:rPr>
        <w:t>қаржылық бағалауға, сайлауды дайындау мен өткізудіқамтамасыз етуге бағытталған іс-әрекеттер.</w:t>
      </w:r>
    </w:p>
    <w:p w14:paraId="619C1855"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41FD6">
        <w:rPr>
          <w:rFonts w:ascii="Segoe UI" w:eastAsia="Times New Roman" w:hAnsi="Segoe UI" w:cs="Segoe UI"/>
          <w:color w:val="373A3C"/>
          <w:sz w:val="23"/>
          <w:szCs w:val="23"/>
          <w:lang w:val="kk-KZ" w:eastAsia="ru-KZ"/>
        </w:rPr>
        <w:t>Сайлауды қаржыландыру тікелей және жанама қаржыландыру элементтерін де, мемлекеттік және жеке қаржыландыруды да біріктіреді.</w:t>
      </w:r>
    </w:p>
    <w:p w14:paraId="3C5E5011"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41FD6">
        <w:rPr>
          <w:rFonts w:ascii="Segoe UI" w:eastAsia="Times New Roman" w:hAnsi="Segoe UI" w:cs="Segoe UI"/>
          <w:i/>
          <w:iCs/>
          <w:color w:val="373A3C"/>
          <w:sz w:val="23"/>
          <w:szCs w:val="23"/>
          <w:lang w:val="kk-KZ" w:eastAsia="ru-KZ"/>
        </w:rPr>
        <w:t>Тікелей қаржыландыруға </w:t>
      </w:r>
      <w:r w:rsidRPr="00341FD6">
        <w:rPr>
          <w:rFonts w:ascii="Segoe UI" w:eastAsia="Times New Roman" w:hAnsi="Segoe UI" w:cs="Segoe UI"/>
          <w:color w:val="373A3C"/>
          <w:sz w:val="23"/>
          <w:szCs w:val="23"/>
          <w:lang w:val="kk-KZ" w:eastAsia="ru-KZ"/>
        </w:rPr>
        <w:t>азаматтардың тікелей сайлау алдындағы және сайлаукезеңіндегі құқықтарын іске асыруға бағытталған рәсімдер мен іс-шаралардықаржыландыру жатады.</w:t>
      </w:r>
    </w:p>
    <w:p w14:paraId="09327831"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41FD6">
        <w:rPr>
          <w:rFonts w:ascii="Segoe UI" w:eastAsia="Times New Roman" w:hAnsi="Segoe UI" w:cs="Segoe UI"/>
          <w:i/>
          <w:iCs/>
          <w:color w:val="373A3C"/>
          <w:sz w:val="23"/>
          <w:szCs w:val="23"/>
          <w:lang w:val="kk-KZ" w:eastAsia="ru-KZ"/>
        </w:rPr>
        <w:t>Жанама қаржыландыру – </w:t>
      </w:r>
      <w:r w:rsidRPr="00341FD6">
        <w:rPr>
          <w:rFonts w:ascii="Segoe UI" w:eastAsia="Times New Roman" w:hAnsi="Segoe UI" w:cs="Segoe UI"/>
          <w:color w:val="373A3C"/>
          <w:sz w:val="23"/>
          <w:szCs w:val="23"/>
          <w:lang w:val="kk-KZ" w:eastAsia="ru-KZ"/>
        </w:rPr>
        <w:t>ҚР ОСК, аумақтық сайлау комиссияларының тұрақтымүшелерін, ақпараттық жүйелерді ұстауға, сайлау процесіне қатысушыларды оқытуғаарналған шығындарды қаржыландыру.</w:t>
      </w:r>
    </w:p>
    <w:p w14:paraId="7039A55F"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bookmarkStart w:id="7" w:name="z607"/>
      <w:r w:rsidRPr="00341FD6">
        <w:rPr>
          <w:rFonts w:ascii="Segoe UI" w:eastAsia="Times New Roman" w:hAnsi="Segoe UI" w:cs="Segoe UI"/>
          <w:color w:val="373A3C"/>
          <w:sz w:val="23"/>
          <w:szCs w:val="23"/>
          <w:lang w:val="kk-KZ" w:eastAsia="ru-KZ"/>
        </w:rPr>
        <w:t>Президентті, Парламент, м</w:t>
      </w:r>
      <w:bookmarkEnd w:id="7"/>
      <w:r w:rsidRPr="00341FD6">
        <w:rPr>
          <w:rFonts w:ascii="Segoe UI" w:eastAsia="Times New Roman" w:hAnsi="Segoe UI" w:cs="Segoe UI"/>
          <w:color w:val="373A3C"/>
          <w:sz w:val="23"/>
          <w:szCs w:val="23"/>
          <w:lang w:val="kk-KZ" w:eastAsia="ru-KZ"/>
        </w:rPr>
        <w:t>әслихаттар депутаттарын, өзге де жергілікті өзін-өзі басқаруоргандары мүшелерін сайлау осы мақсаттар үшін ашылатын жергілікті атқарушыоргандардың шоттары арқылы республикалық бюджет қаражатынан қаржыландырылады. Бұл шоттарға республикалық бюджеттен түсетін бюджет қаражатына билік етуді аумақтықсайлау комиссиялары жүзеге асырады. Қаржыландыру тәртібі Қазақстан Республикасыныңбюджет заңнамасымен белгіленеді.</w:t>
      </w:r>
    </w:p>
    <w:p w14:paraId="6E8A28D7"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41FD6">
        <w:rPr>
          <w:rFonts w:ascii="Segoe UI" w:eastAsia="Times New Roman" w:hAnsi="Segoe UI" w:cs="Segoe UI"/>
          <w:color w:val="373A3C"/>
          <w:sz w:val="23"/>
          <w:szCs w:val="23"/>
          <w:lang w:val="kk-KZ" w:eastAsia="ru-KZ"/>
        </w:rPr>
        <w:t>Аудандық маңызы бар қалалардың, ауылдардың, кенттердің, ауылдық округтердіңәкімдерін сайлау осы мақсаттар үшін ашылатын жергілікті атқарушы органдардың шоттарыарқылы жергілікті бюджет қаражатынан қаржыландырылады. Осы мақсаттарға бюджетқаражатына билік етуді аумақтық сайлау комиссиялары жүзеге асырады. Қаржыландырутәртібі Қазақстан Республикасының бюджет заңнамасымен белгіленеді.</w:t>
      </w:r>
    </w:p>
    <w:p w14:paraId="454DBFB5"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41FD6">
        <w:rPr>
          <w:rFonts w:ascii="Segoe UI" w:eastAsia="Times New Roman" w:hAnsi="Segoe UI" w:cs="Segoe UI"/>
          <w:i/>
          <w:iCs/>
          <w:color w:val="373A3C"/>
          <w:sz w:val="23"/>
          <w:szCs w:val="23"/>
          <w:lang w:val="kk-KZ" w:eastAsia="ru-KZ"/>
        </w:rPr>
        <w:t>Республикалық бюджет қаражатынан мыналарға арналған шығыстар жабылады:</w:t>
      </w:r>
    </w:p>
    <w:p w14:paraId="52C0697B"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41FD6">
        <w:rPr>
          <w:rFonts w:ascii="Segoe UI" w:eastAsia="Times New Roman" w:hAnsi="Segoe UI" w:cs="Segoe UI"/>
          <w:color w:val="373A3C"/>
          <w:sz w:val="23"/>
          <w:szCs w:val="23"/>
          <w:lang w:val="kk-KZ" w:eastAsia="ru-KZ"/>
        </w:rPr>
        <w:t>1) сайлау комиссияларын ұйымдастыру және олардың қызметі, үй-жайларды жалға алу, іссапар шығыстары, консультанттардың, сарапшылардың, лингвистикалық комиссиямүшелерінің, электрондық сайлау жүйесін пайдалануды қамтамасыз ететін мамандардыңеңбегіне ақы төлеу;</w:t>
      </w:r>
    </w:p>
    <w:p w14:paraId="3A9B6EA6"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41FD6">
        <w:rPr>
          <w:rFonts w:ascii="Segoe UI" w:eastAsia="Times New Roman" w:hAnsi="Segoe UI" w:cs="Segoe UI"/>
          <w:color w:val="373A3C"/>
          <w:sz w:val="23"/>
          <w:szCs w:val="23"/>
          <w:lang w:val="kk-KZ" w:eastAsia="ru-KZ"/>
        </w:rPr>
        <w:t>2) «Сайлау туралы» Конституциялық заңның 28-бабының 3-тармағына сәйкеспартиялық тізімдер бойынша дауысқа түсетін кандидаттардан басқа кандидаттардыңбұқаралық ақпарат құралдарында сөйлеген сөздері;</w:t>
      </w:r>
    </w:p>
    <w:p w14:paraId="77F09D69"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41FD6">
        <w:rPr>
          <w:rFonts w:ascii="Segoe UI" w:eastAsia="Times New Roman" w:hAnsi="Segoe UI" w:cs="Segoe UI"/>
          <w:color w:val="373A3C"/>
          <w:sz w:val="23"/>
          <w:szCs w:val="23"/>
          <w:lang w:val="kk-KZ" w:eastAsia="ru-KZ"/>
        </w:rPr>
        <w:lastRenderedPageBreak/>
        <w:t>3) «Сайлау туралы» Конституциялық заңның 28-бабының 4 және 5-тармақтарынасәйкес жүргізілетін кандидаттардың сайлау алдындағы жария іс-шараларын өткізу жәнепартиялық тізімдер бойынша дауысқа түсетін кандидаттардан басқа кандидаттардың үгітматериалдарын шығару;</w:t>
      </w:r>
    </w:p>
    <w:p w14:paraId="64D3AD71"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41FD6">
        <w:rPr>
          <w:rFonts w:ascii="Segoe UI" w:eastAsia="Times New Roman" w:hAnsi="Segoe UI" w:cs="Segoe UI"/>
          <w:color w:val="373A3C"/>
          <w:sz w:val="23"/>
          <w:szCs w:val="23"/>
          <w:lang w:val="kk-KZ" w:eastAsia="ru-KZ"/>
        </w:rPr>
        <w:t>4) партиялық тізімдер бойынша дауысқа түсетін кандидаттардан басқакандидаттардың Орталық сайлау комиссиясы белгілеген мөлшерде көлік шығыстары;</w:t>
      </w:r>
    </w:p>
    <w:p w14:paraId="27B1C243"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41FD6">
        <w:rPr>
          <w:rFonts w:ascii="Segoe UI" w:eastAsia="Times New Roman" w:hAnsi="Segoe UI" w:cs="Segoe UI"/>
          <w:color w:val="373A3C"/>
          <w:sz w:val="23"/>
          <w:szCs w:val="23"/>
          <w:lang w:val="kk-KZ" w:eastAsia="ru-KZ"/>
        </w:rPr>
        <w:t>5) </w:t>
      </w:r>
      <w:bookmarkStart w:id="8" w:name="z608"/>
      <w:r w:rsidRPr="00341FD6">
        <w:rPr>
          <w:rFonts w:ascii="Segoe UI" w:eastAsia="Times New Roman" w:hAnsi="Segoe UI" w:cs="Segoe UI"/>
          <w:color w:val="373A3C"/>
          <w:sz w:val="23"/>
          <w:szCs w:val="23"/>
          <w:lang w:val="kk-KZ" w:eastAsia="ru-KZ"/>
        </w:rPr>
        <w:t>сайлау комиссиясыны</w:t>
      </w:r>
      <w:bookmarkEnd w:id="8"/>
      <w:r w:rsidRPr="00341FD6">
        <w:rPr>
          <w:rFonts w:ascii="Segoe UI" w:eastAsia="Times New Roman" w:hAnsi="Segoe UI" w:cs="Segoe UI"/>
          <w:color w:val="373A3C"/>
          <w:sz w:val="23"/>
          <w:szCs w:val="23"/>
          <w:lang w:val="kk-KZ" w:eastAsia="ru-KZ"/>
        </w:rPr>
        <w:t>ң үй-жайы мен дауыс беруге арналған үй-жайдаорналастырылатын Президенттікке, Парламент Сенатының және мәслихаттардыңдепутаттығына, өзге де жергілікті өзін-өзі басқару органдарының мүшелеріне кандидаттартуралы, сондай-ақ партиялық тізімдерін ұсынған саяси партиялар туралы ақпараттық плакаттарды дайындау.</w:t>
      </w:r>
    </w:p>
    <w:p w14:paraId="697641A1"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bookmarkStart w:id="9" w:name="z609"/>
      <w:r w:rsidRPr="00341FD6">
        <w:rPr>
          <w:rFonts w:ascii="Segoe UI" w:eastAsia="Times New Roman" w:hAnsi="Segoe UI" w:cs="Segoe UI"/>
          <w:i/>
          <w:iCs/>
          <w:color w:val="373A3C"/>
          <w:sz w:val="23"/>
          <w:szCs w:val="23"/>
          <w:lang w:val="kk-KZ" w:eastAsia="ru-KZ"/>
        </w:rPr>
        <w:t>Жергілікті бюджет қаражатынан мыналарға арналған шығыстар жабылады:</w:t>
      </w:r>
      <w:bookmarkEnd w:id="9"/>
    </w:p>
    <w:p w14:paraId="78C0ADA7"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41FD6">
        <w:rPr>
          <w:rFonts w:ascii="Segoe UI" w:eastAsia="Times New Roman" w:hAnsi="Segoe UI" w:cs="Segoe UI"/>
          <w:color w:val="373A3C"/>
          <w:sz w:val="23"/>
          <w:szCs w:val="23"/>
          <w:lang w:val="kk-KZ" w:eastAsia="ru-KZ"/>
        </w:rPr>
        <w:t>1) </w:t>
      </w:r>
      <w:bookmarkStart w:id="10" w:name="z610"/>
      <w:bookmarkEnd w:id="10"/>
      <w:r w:rsidRPr="00341FD6">
        <w:rPr>
          <w:rFonts w:ascii="Segoe UI" w:eastAsia="Times New Roman" w:hAnsi="Segoe UI" w:cs="Segoe UI"/>
          <w:color w:val="373A3C"/>
          <w:sz w:val="23"/>
          <w:szCs w:val="23"/>
          <w:lang w:val="kk-KZ" w:eastAsia="ru-KZ"/>
        </w:rPr>
        <w:t>сайлау комиссияларын ұйымдастыру және олардың қызметі, үй-жайларды жалғаалу, іссапар шығыстары, электрондық сайлау жүйесін пайдалануды қамтамасыз ететінконсультанттардың, сарапшылардың, мамандардың еңбегіне ақы төлеу;</w:t>
      </w:r>
    </w:p>
    <w:p w14:paraId="12D2DCA7"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41FD6">
        <w:rPr>
          <w:rFonts w:ascii="Segoe UI" w:eastAsia="Times New Roman" w:hAnsi="Segoe UI" w:cs="Segoe UI"/>
          <w:color w:val="373A3C"/>
          <w:sz w:val="23"/>
          <w:szCs w:val="23"/>
          <w:lang w:val="kk-KZ" w:eastAsia="ru-KZ"/>
        </w:rPr>
        <w:t>2) </w:t>
      </w:r>
      <w:bookmarkStart w:id="11" w:name="z611"/>
      <w:bookmarkEnd w:id="11"/>
      <w:r w:rsidRPr="00341FD6">
        <w:rPr>
          <w:rFonts w:ascii="Segoe UI" w:eastAsia="Times New Roman" w:hAnsi="Segoe UI" w:cs="Segoe UI"/>
          <w:color w:val="373A3C"/>
          <w:sz w:val="23"/>
          <w:szCs w:val="23"/>
          <w:lang w:val="kk-KZ" w:eastAsia="ru-KZ"/>
        </w:rPr>
        <w:t>аудандық маңызы бар қалалардың, ауылдардың, кенттердің, ауылдық округтердіңәкімдігіне кандидаттардың бұқаралық ақпарат құралдарында «Сайлау туралы» Конституциялық заңның 28-бабының 3-тармағына сәйкес сөз сөйлеуі (шығыстардыңмөлшерін тиісті облыстық сайлау комиссиясы айқындайды);</w:t>
      </w:r>
    </w:p>
    <w:p w14:paraId="3E67A53F"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41FD6">
        <w:rPr>
          <w:rFonts w:ascii="Segoe UI" w:eastAsia="Times New Roman" w:hAnsi="Segoe UI" w:cs="Segoe UI"/>
          <w:color w:val="373A3C"/>
          <w:sz w:val="23"/>
          <w:szCs w:val="23"/>
          <w:lang w:val="kk-KZ" w:eastAsia="ru-KZ"/>
        </w:rPr>
        <w:t>3) </w:t>
      </w:r>
      <w:bookmarkStart w:id="12" w:name="z612"/>
      <w:bookmarkEnd w:id="12"/>
      <w:r w:rsidRPr="00341FD6">
        <w:rPr>
          <w:rFonts w:ascii="Segoe UI" w:eastAsia="Times New Roman" w:hAnsi="Segoe UI" w:cs="Segoe UI"/>
          <w:color w:val="373A3C"/>
          <w:sz w:val="23"/>
          <w:szCs w:val="23"/>
          <w:lang w:val="kk-KZ" w:eastAsia="ru-KZ"/>
        </w:rPr>
        <w:t>«Сайлау туралы» Конституциялық заңның 28-бабының 4 және 5-тармақтарынасәйкес жүргізілетін кандидаттардың сайлау алдындағы жария іс-шараларын өткізу жәнеаудандық маңызы бар қалалардың, ауылдардың, кенттердің, ауылдық округтердіңәкімдігіне кандидаттардың үгіт материалдарын шығару (шығыстар мөлшерін тиісті облыстықсайлау комиссиясы айқындайды);</w:t>
      </w:r>
    </w:p>
    <w:p w14:paraId="293B2CAB"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41FD6">
        <w:rPr>
          <w:rFonts w:ascii="Segoe UI" w:eastAsia="Times New Roman" w:hAnsi="Segoe UI" w:cs="Segoe UI"/>
          <w:color w:val="373A3C"/>
          <w:sz w:val="23"/>
          <w:szCs w:val="23"/>
          <w:lang w:val="kk-KZ" w:eastAsia="ru-KZ"/>
        </w:rPr>
        <w:t>4) аудандық маңызы бар қалалардың, ауылдардың, кенттердің, ауылдық округтердіңәкімдігіне кандидаттардың тиісті аумақтық сайлау комиссиясы белгілейтін мөлшерлердегікөліктік шығыстары (шығыстардың мөлшерін тиісті облыстық сайлау комиссиясыайқындайды);</w:t>
      </w:r>
    </w:p>
    <w:p w14:paraId="5E2D5A3C"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bookmarkStart w:id="13" w:name="z613"/>
      <w:r w:rsidRPr="00341FD6">
        <w:rPr>
          <w:rFonts w:ascii="Segoe UI" w:eastAsia="Times New Roman" w:hAnsi="Segoe UI" w:cs="Segoe UI"/>
          <w:color w:val="373A3C"/>
          <w:sz w:val="23"/>
          <w:szCs w:val="23"/>
          <w:lang w:val="kk-KZ" w:eastAsia="ru-KZ"/>
        </w:rPr>
        <w:t>5) </w:t>
      </w:r>
      <w:bookmarkEnd w:id="13"/>
      <w:r w:rsidRPr="00341FD6">
        <w:rPr>
          <w:rFonts w:ascii="Segoe UI" w:eastAsia="Times New Roman" w:hAnsi="Segoe UI" w:cs="Segoe UI"/>
          <w:color w:val="373A3C"/>
          <w:sz w:val="23"/>
          <w:szCs w:val="23"/>
          <w:lang w:val="kk-KZ" w:eastAsia="ru-KZ"/>
        </w:rPr>
        <w:t>сайлау комиссиясының үй-жайында және дауыс беруге арналған үй-жайдаорналастырылатын аудандық маңызы бар қалалардың, ауылдардың, кенттердің, ауылдықокругтердің әкімдігіне кандидаттар туралы ақпараттық плакаттарды дайындау.</w:t>
      </w:r>
    </w:p>
    <w:p w14:paraId="0CEB9FE5"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41FD6">
        <w:rPr>
          <w:rFonts w:ascii="Segoe UI" w:eastAsia="Times New Roman" w:hAnsi="Segoe UI" w:cs="Segoe UI"/>
          <w:color w:val="373A3C"/>
          <w:sz w:val="23"/>
          <w:szCs w:val="23"/>
          <w:lang w:val="kk-KZ" w:eastAsia="ru-KZ"/>
        </w:rPr>
        <w:t>Халықаралық ұйымдар мен халықаралық қоғамдық бірлестіктер, шетелдік мемлекеттік органдар, шетелдік заңды тұлғалар мен азаматтар, сондай-ақ азаматтығы жоқ адамдартарапынан республикадағы сайлауды қаржыландыруға  қандай да бір тікелей немесежанама қатысуына тыйым салынады.</w:t>
      </w:r>
    </w:p>
    <w:p w14:paraId="4661BD7A"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41FD6">
        <w:rPr>
          <w:rFonts w:ascii="Segoe UI" w:eastAsia="Times New Roman" w:hAnsi="Segoe UI" w:cs="Segoe UI"/>
          <w:color w:val="373A3C"/>
          <w:sz w:val="23"/>
          <w:szCs w:val="23"/>
          <w:lang w:val="kk-KZ" w:eastAsia="ru-KZ"/>
        </w:rPr>
        <w:lastRenderedPageBreak/>
        <w:t> </w:t>
      </w:r>
    </w:p>
    <w:p w14:paraId="2EAECE62" w14:textId="77777777" w:rsidR="00341FD6" w:rsidRPr="00341FD6" w:rsidRDefault="00341FD6" w:rsidP="00341FD6">
      <w:pPr>
        <w:shd w:val="clear" w:color="auto" w:fill="FFFFFF"/>
        <w:spacing w:after="100" w:afterAutospacing="1" w:line="240" w:lineRule="auto"/>
        <w:outlineLvl w:val="1"/>
        <w:rPr>
          <w:rFonts w:ascii="Segoe UI" w:eastAsia="Times New Roman" w:hAnsi="Segoe UI" w:cs="Segoe UI"/>
          <w:color w:val="373A3C"/>
          <w:sz w:val="36"/>
          <w:szCs w:val="36"/>
          <w:lang w:val="ru-KZ" w:eastAsia="ru-KZ"/>
        </w:rPr>
      </w:pPr>
      <w:bookmarkStart w:id="14" w:name="_Toc99455693"/>
      <w:r w:rsidRPr="00341FD6">
        <w:rPr>
          <w:rFonts w:ascii="Segoe UI" w:eastAsia="Times New Roman" w:hAnsi="Segoe UI" w:cs="Segoe UI"/>
          <w:color w:val="373A3C"/>
          <w:sz w:val="36"/>
          <w:szCs w:val="36"/>
          <w:lang w:val="kk-KZ" w:eastAsia="ru-KZ"/>
        </w:rPr>
        <w:t>6.2. </w:t>
      </w:r>
      <w:bookmarkEnd w:id="14"/>
      <w:r w:rsidRPr="00341FD6">
        <w:rPr>
          <w:rFonts w:ascii="Segoe UI" w:eastAsia="Times New Roman" w:hAnsi="Segoe UI" w:cs="Segoe UI"/>
          <w:color w:val="373A3C"/>
          <w:sz w:val="36"/>
          <w:szCs w:val="36"/>
          <w:lang w:val="kk-KZ" w:eastAsia="ru-KZ"/>
        </w:rPr>
        <w:t>САЙЛАУДЫ МЕМЛЕКЕТТІК ЕМЕС ҚАРЖЫЛАНДЫРУ</w:t>
      </w:r>
    </w:p>
    <w:p w14:paraId="03305002"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bookmarkStart w:id="15" w:name="z104"/>
      <w:r w:rsidRPr="00341FD6">
        <w:rPr>
          <w:rFonts w:ascii="Segoe UI" w:eastAsia="Times New Roman" w:hAnsi="Segoe UI" w:cs="Segoe UI"/>
          <w:color w:val="373A3C"/>
          <w:sz w:val="23"/>
          <w:szCs w:val="23"/>
          <w:lang w:val="kk-KZ" w:eastAsia="ru-KZ"/>
        </w:rPr>
        <w:t> </w:t>
      </w:r>
      <w:bookmarkEnd w:id="15"/>
    </w:p>
    <w:p w14:paraId="6F7A1E5C"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bookmarkStart w:id="16" w:name="z106"/>
      <w:r w:rsidRPr="00341FD6">
        <w:rPr>
          <w:rFonts w:ascii="Segoe UI" w:eastAsia="Times New Roman" w:hAnsi="Segoe UI" w:cs="Segoe UI"/>
          <w:color w:val="373A3C"/>
          <w:sz w:val="23"/>
          <w:szCs w:val="23"/>
          <w:lang w:val="kk-KZ" w:eastAsia="ru-KZ"/>
        </w:rPr>
        <w:t>Президент ж</w:t>
      </w:r>
      <w:bookmarkEnd w:id="16"/>
      <w:r w:rsidRPr="00341FD6">
        <w:rPr>
          <w:rFonts w:ascii="Segoe UI" w:eastAsia="Times New Roman" w:hAnsi="Segoe UI" w:cs="Segoe UI"/>
          <w:color w:val="373A3C"/>
          <w:sz w:val="23"/>
          <w:szCs w:val="23"/>
          <w:lang w:val="kk-KZ" w:eastAsia="ru-KZ"/>
        </w:rPr>
        <w:t>әне Парламент депутаттары және мәслихаттар депутаттары сайлауындағыкандидаттардың сайлау алдындағы үгіті құрылатын сайлау қорларының қаражатынанқаржыландырылуы мүмкін.</w:t>
      </w:r>
    </w:p>
    <w:p w14:paraId="3AEBB41F"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bookmarkStart w:id="17" w:name="z107"/>
      <w:r w:rsidRPr="00341FD6">
        <w:rPr>
          <w:rFonts w:ascii="Segoe UI" w:eastAsia="Times New Roman" w:hAnsi="Segoe UI" w:cs="Segoe UI"/>
          <w:i/>
          <w:iCs/>
          <w:color w:val="373A3C"/>
          <w:sz w:val="23"/>
          <w:szCs w:val="23"/>
          <w:lang w:val="kk-KZ" w:eastAsia="ru-KZ"/>
        </w:rPr>
        <w:t>Сайлау қорлары келесі қайнар к</w:t>
      </w:r>
      <w:bookmarkEnd w:id="17"/>
      <w:r w:rsidRPr="00341FD6">
        <w:rPr>
          <w:rFonts w:ascii="Segoe UI" w:eastAsia="Times New Roman" w:hAnsi="Segoe UI" w:cs="Segoe UI"/>
          <w:i/>
          <w:iCs/>
          <w:color w:val="373A3C"/>
          <w:sz w:val="23"/>
          <w:szCs w:val="23"/>
          <w:lang w:val="kk-KZ" w:eastAsia="ru-KZ"/>
        </w:rPr>
        <w:t>өздерден құрылады:</w:t>
      </w:r>
    </w:p>
    <w:p w14:paraId="7F69EE09"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41FD6">
        <w:rPr>
          <w:rFonts w:ascii="Segoe UI" w:eastAsia="Times New Roman" w:hAnsi="Segoe UI" w:cs="Segoe UI"/>
          <w:color w:val="373A3C"/>
          <w:sz w:val="23"/>
          <w:szCs w:val="23"/>
          <w:lang w:val="kk-KZ" w:eastAsia="ru-KZ"/>
        </w:rPr>
        <w:t>1) кандидаттардың жеке қаражатынан, саяси партиялардың қаражатынан;</w:t>
      </w:r>
    </w:p>
    <w:p w14:paraId="1DDDDB3D"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bookmarkStart w:id="18" w:name="z108"/>
      <w:r w:rsidRPr="00341FD6">
        <w:rPr>
          <w:rFonts w:ascii="Segoe UI" w:eastAsia="Times New Roman" w:hAnsi="Segoe UI" w:cs="Segoe UI"/>
          <w:color w:val="373A3C"/>
          <w:sz w:val="23"/>
          <w:szCs w:val="23"/>
          <w:lang w:val="kk-KZ" w:eastAsia="ru-KZ"/>
        </w:rPr>
        <w:t>2) </w:t>
      </w:r>
      <w:bookmarkStart w:id="19" w:name="z109"/>
      <w:bookmarkEnd w:id="18"/>
      <w:bookmarkEnd w:id="19"/>
      <w:r w:rsidRPr="00341FD6">
        <w:rPr>
          <w:rFonts w:ascii="Segoe UI" w:eastAsia="Times New Roman" w:hAnsi="Segoe UI" w:cs="Segoe UI"/>
          <w:color w:val="373A3C"/>
          <w:sz w:val="23"/>
          <w:szCs w:val="23"/>
          <w:lang w:val="kk-KZ" w:eastAsia="ru-KZ"/>
        </w:rPr>
        <w:t>кандидатқа оны ұсынған Республиканың қоғамдық бірлестігі бөлген қаражаттан;</w:t>
      </w:r>
    </w:p>
    <w:p w14:paraId="63307253"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41FD6">
        <w:rPr>
          <w:rFonts w:ascii="Segoe UI" w:eastAsia="Times New Roman" w:hAnsi="Segoe UI" w:cs="Segoe UI"/>
          <w:color w:val="373A3C"/>
          <w:sz w:val="23"/>
          <w:szCs w:val="23"/>
          <w:lang w:val="kk-KZ" w:eastAsia="ru-KZ"/>
        </w:rPr>
        <w:t>3) </w:t>
      </w:r>
      <w:bookmarkStart w:id="20" w:name="z110"/>
      <w:bookmarkEnd w:id="20"/>
      <w:r w:rsidRPr="00341FD6">
        <w:rPr>
          <w:rFonts w:ascii="Segoe UI" w:eastAsia="Times New Roman" w:hAnsi="Segoe UI" w:cs="Segoe UI"/>
          <w:color w:val="373A3C"/>
          <w:sz w:val="23"/>
          <w:szCs w:val="23"/>
          <w:lang w:val="kk-KZ" w:eastAsia="ru-KZ"/>
        </w:rPr>
        <w:t>республика азаматтары мен ұйымдарының ерікті қайырмалдықтарынан құралады. Мемлекеттік органдар мен ұйымдардың, жергілікті өзін-өзі басқару органдарының, қайырымдылық ұйымдарының, діни бірлестіктердің, жарғылық капиталына шетелдікқатысуы бар қазақстандық заңды тұлғалардың, сондай-ақ жеке және заңды тұлғалардыңанонимдік қайырмалдықтарына тыйым салынады.</w:t>
      </w:r>
    </w:p>
    <w:p w14:paraId="549EB8B6"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bookmarkStart w:id="21" w:name="z112"/>
      <w:r w:rsidRPr="00341FD6">
        <w:rPr>
          <w:rFonts w:ascii="Segoe UI" w:eastAsia="Times New Roman" w:hAnsi="Segoe UI" w:cs="Segoe UI"/>
          <w:color w:val="373A3C"/>
          <w:sz w:val="23"/>
          <w:szCs w:val="23"/>
          <w:lang w:val="kk-KZ" w:eastAsia="ru-KZ"/>
        </w:rPr>
        <w:t>Сайлау қорларына тек за</w:t>
      </w:r>
      <w:bookmarkEnd w:id="21"/>
      <w:r w:rsidRPr="00341FD6">
        <w:rPr>
          <w:rFonts w:ascii="Segoe UI" w:eastAsia="Times New Roman" w:hAnsi="Segoe UI" w:cs="Segoe UI"/>
          <w:color w:val="373A3C"/>
          <w:sz w:val="23"/>
          <w:szCs w:val="23"/>
          <w:lang w:val="kk-KZ" w:eastAsia="ru-KZ"/>
        </w:rPr>
        <w:t>ңды жолмен алынған қаражат жіберілуі мүмкін. Қорға түскенақшаның жалпы сомасы және оның көздері туралы ақпарат сайлау қорытындыларыжарияланғаннан кейін он күн ішінде бұқаралық ақпарат құралдарында жарияланады:</w:t>
      </w:r>
    </w:p>
    <w:p w14:paraId="682100CC"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bookmarkStart w:id="22" w:name="z113"/>
      <w:r w:rsidRPr="00341FD6">
        <w:rPr>
          <w:rFonts w:ascii="Segoe UI" w:eastAsia="Times New Roman" w:hAnsi="Segoe UI" w:cs="Segoe UI"/>
          <w:color w:val="373A3C"/>
          <w:sz w:val="23"/>
          <w:szCs w:val="23"/>
          <w:lang w:val="kk-KZ" w:eastAsia="ru-KZ"/>
        </w:rPr>
        <w:t>Қазақстан Республикасыны</w:t>
      </w:r>
      <w:bookmarkEnd w:id="22"/>
      <w:r w:rsidRPr="00341FD6">
        <w:rPr>
          <w:rFonts w:ascii="Segoe UI" w:eastAsia="Times New Roman" w:hAnsi="Segoe UI" w:cs="Segoe UI"/>
          <w:color w:val="373A3C"/>
          <w:sz w:val="23"/>
          <w:szCs w:val="23"/>
          <w:lang w:val="kk-KZ" w:eastAsia="ru-KZ"/>
        </w:rPr>
        <w:t>ң Президентін, Парламент Мәжілісінің депутаттарынпартиялық тізімдер бойынша сайлау кезінде - Орталық сайлау комиссиясы;</w:t>
      </w:r>
    </w:p>
    <w:p w14:paraId="5528746A"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bookmarkStart w:id="23" w:name="z114"/>
      <w:r w:rsidRPr="00341FD6">
        <w:rPr>
          <w:rFonts w:ascii="Segoe UI" w:eastAsia="Times New Roman" w:hAnsi="Segoe UI" w:cs="Segoe UI"/>
          <w:color w:val="373A3C"/>
          <w:sz w:val="23"/>
          <w:szCs w:val="23"/>
          <w:lang w:val="kk-KZ" w:eastAsia="ru-KZ"/>
        </w:rPr>
        <w:t>Парламент Сенатыны</w:t>
      </w:r>
      <w:bookmarkEnd w:id="23"/>
      <w:r w:rsidRPr="00341FD6">
        <w:rPr>
          <w:rFonts w:ascii="Segoe UI" w:eastAsia="Times New Roman" w:hAnsi="Segoe UI" w:cs="Segoe UI"/>
          <w:color w:val="373A3C"/>
          <w:sz w:val="23"/>
          <w:szCs w:val="23"/>
          <w:lang w:val="kk-KZ" w:eastAsia="ru-KZ"/>
        </w:rPr>
        <w:t>ң депутаттарын сайлау кезінде-облыстық (республикалық маңызы бар қалалардың және Астананың) сайлау комиссиялары;</w:t>
      </w:r>
    </w:p>
    <w:p w14:paraId="0C06EC57"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bookmarkStart w:id="24" w:name="z115"/>
      <w:r w:rsidRPr="00341FD6">
        <w:rPr>
          <w:rFonts w:ascii="Segoe UI" w:eastAsia="Times New Roman" w:hAnsi="Segoe UI" w:cs="Segoe UI"/>
          <w:color w:val="373A3C"/>
          <w:sz w:val="23"/>
          <w:szCs w:val="23"/>
          <w:lang w:val="kk-KZ" w:eastAsia="ru-KZ"/>
        </w:rPr>
        <w:t>м</w:t>
      </w:r>
      <w:bookmarkEnd w:id="24"/>
      <w:r w:rsidRPr="00341FD6">
        <w:rPr>
          <w:rFonts w:ascii="Segoe UI" w:eastAsia="Times New Roman" w:hAnsi="Segoe UI" w:cs="Segoe UI"/>
          <w:color w:val="373A3C"/>
          <w:sz w:val="23"/>
          <w:szCs w:val="23"/>
          <w:lang w:val="kk-KZ" w:eastAsia="ru-KZ"/>
        </w:rPr>
        <w:t>әслихаттардың депутаттарын сайлау кезінде-аумақтық сайлау комиссияларыжариялайды.</w:t>
      </w:r>
    </w:p>
    <w:p w14:paraId="00A57351"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41FD6">
        <w:rPr>
          <w:rFonts w:ascii="Segoe UI" w:eastAsia="Times New Roman" w:hAnsi="Segoe UI" w:cs="Segoe UI"/>
          <w:color w:val="373A3C"/>
          <w:sz w:val="23"/>
          <w:szCs w:val="23"/>
          <w:lang w:val="kk-KZ" w:eastAsia="ru-KZ"/>
        </w:rPr>
        <w:t>Аталған көздерден сайлау қорларына жіберілуі мүмкін ақша қаражатының шектімөлшері «Сайлау туралы» Конституциялық заңның Ерекше бөлігінде белгіленеді.</w:t>
      </w:r>
    </w:p>
    <w:p w14:paraId="66459642"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bookmarkStart w:id="25" w:name="z116"/>
      <w:r w:rsidRPr="00341FD6">
        <w:rPr>
          <w:rFonts w:ascii="Segoe UI" w:eastAsia="Times New Roman" w:hAnsi="Segoe UI" w:cs="Segoe UI"/>
          <w:color w:val="373A3C"/>
          <w:sz w:val="23"/>
          <w:szCs w:val="23"/>
          <w:lang w:val="kk-KZ" w:eastAsia="ru-KZ"/>
        </w:rPr>
        <w:t>Белгіленген м</w:t>
      </w:r>
      <w:bookmarkEnd w:id="25"/>
      <w:r w:rsidRPr="00341FD6">
        <w:rPr>
          <w:rFonts w:ascii="Segoe UI" w:eastAsia="Times New Roman" w:hAnsi="Segoe UI" w:cs="Segoe UI"/>
          <w:color w:val="373A3C"/>
          <w:sz w:val="23"/>
          <w:szCs w:val="23"/>
          <w:lang w:val="kk-KZ" w:eastAsia="ru-KZ"/>
        </w:rPr>
        <w:t>өлшерден артық түскен ақша қаражаты сайлау қорларына есепке алынуға жатпайды және оларды қосқан азаматтар мен ұйымдарға қайтарылады. Бұл реттекөрсетілген қаражатты қайтаруға байланысты шығыстар оларды енгізген азаматтар менұйымдар есебінен жабылады. Анонимдік қайырмалдықтар республикалық бюджет кірісіне енгізіледі.</w:t>
      </w:r>
    </w:p>
    <w:p w14:paraId="16A245C9"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41FD6">
        <w:rPr>
          <w:rFonts w:ascii="Segoe UI" w:eastAsia="Times New Roman" w:hAnsi="Segoe UI" w:cs="Segoe UI"/>
          <w:color w:val="373A3C"/>
          <w:sz w:val="23"/>
          <w:szCs w:val="23"/>
          <w:lang w:val="kk-KZ" w:eastAsia="ru-KZ"/>
        </w:rPr>
        <w:lastRenderedPageBreak/>
        <w:t>Сайлау қорын құрайтын ақша қаражаты кандидат, партиялық тізім тіркелгеннен кейін тиісті сайлау комиссиясы банк мекемелерінде ашатын арнайы уақытша шотқа есептеледі. Көрсетілген шот бойынша кірістер есептелмейді және төленбейді. «Сайлау туралы» Конституциялық заңда аталған мақсаттар үшін сайлау қорының қаражатына билік етуқұқығы тек қана кандидатқа және партиялық тізімдерін ұсынған саяси партияларға тиесілі. </w:t>
      </w:r>
      <w:bookmarkStart w:id="26" w:name="z117"/>
      <w:bookmarkEnd w:id="26"/>
      <w:r w:rsidRPr="00341FD6">
        <w:rPr>
          <w:rFonts w:ascii="Segoe UI" w:eastAsia="Times New Roman" w:hAnsi="Segoe UI" w:cs="Segoe UI"/>
          <w:color w:val="373A3C"/>
          <w:sz w:val="23"/>
          <w:szCs w:val="23"/>
          <w:lang w:val="kk-KZ" w:eastAsia="ru-KZ"/>
        </w:rPr>
        <w:t>Банктер тиісті сайлау комиссиясына арнаулы уақытша шоттарға қаражаттың түсуі жәнеолардың жұмсалуы туралы апта сайын есеп береді. Тиісті сайлау комиссиясының сұратуыбойынша нақ сол мәліметтер жиырма төрт сағаттың ішінде беріледі. Арнайы уақытша шоташу, сайлау қорларының қаражатын жұмсау тәртібін және тиісті банк мекемесін Орталықсайлау комиссиясы айқындайды.</w:t>
      </w:r>
    </w:p>
    <w:p w14:paraId="6A5BECDC"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bookmarkStart w:id="27" w:name="z118"/>
      <w:r w:rsidRPr="00341FD6">
        <w:rPr>
          <w:rFonts w:ascii="Segoe UI" w:eastAsia="Times New Roman" w:hAnsi="Segoe UI" w:cs="Segoe UI"/>
          <w:color w:val="373A3C"/>
          <w:sz w:val="23"/>
          <w:szCs w:val="23"/>
          <w:lang w:val="kk-KZ" w:eastAsia="ru-KZ"/>
        </w:rPr>
        <w:t>Ө</w:t>
      </w:r>
      <w:bookmarkEnd w:id="27"/>
      <w:r w:rsidRPr="00341FD6">
        <w:rPr>
          <w:rFonts w:ascii="Segoe UI" w:eastAsia="Times New Roman" w:hAnsi="Segoe UI" w:cs="Segoe UI"/>
          <w:color w:val="373A3C"/>
          <w:sz w:val="23"/>
          <w:szCs w:val="23"/>
          <w:lang w:val="kk-KZ" w:eastAsia="ru-KZ"/>
        </w:rPr>
        <w:t>з кандидатурасынан алып тастаған кандидатты, саяси партия партиялық тізімді кері қайтарып алған партиялық тізімді тіркеу туралы шешімнің күші жойылған жағдайда сайлауқорына келіп түскен ақша қаражаты оны қосқан азаматтар мен ұйымдарға дереуқайтарылуы қажет.  Бұл ретте көрсетілген қаражатты қайтаруға байланысты шығыстароларды енгізген азаматтар мен ұйымдар есебінен жабылады.</w:t>
      </w:r>
    </w:p>
    <w:p w14:paraId="639AA0A4"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bookmarkStart w:id="28" w:name="z119"/>
      <w:r w:rsidRPr="00341FD6">
        <w:rPr>
          <w:rFonts w:ascii="Segoe UI" w:eastAsia="Times New Roman" w:hAnsi="Segoe UI" w:cs="Segoe UI"/>
          <w:color w:val="373A3C"/>
          <w:sz w:val="23"/>
          <w:szCs w:val="23"/>
          <w:lang w:val="kk-KZ" w:eastAsia="ru-KZ"/>
        </w:rPr>
        <w:t>Арнайы уақытша шоттар бойынша барлық қаржылық операциялар, оны</w:t>
      </w:r>
      <w:bookmarkEnd w:id="28"/>
      <w:r w:rsidRPr="00341FD6">
        <w:rPr>
          <w:rFonts w:ascii="Segoe UI" w:eastAsia="Times New Roman" w:hAnsi="Segoe UI" w:cs="Segoe UI"/>
          <w:color w:val="373A3C"/>
          <w:sz w:val="23"/>
          <w:szCs w:val="23"/>
          <w:lang w:val="kk-KZ" w:eastAsia="ru-KZ"/>
        </w:rPr>
        <w:t>ң ішінде жекежәне заңды тұлғалармен есеп айырысулар, міндетті аударымдар, салықтар және бюджеткетөленетін басқа да төлемдер сайлау күнінің алдындағы күнгі сағат 18-де тоқтатылады.</w:t>
      </w:r>
    </w:p>
    <w:p w14:paraId="3E11A2EC"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bookmarkStart w:id="29" w:name="z120"/>
      <w:r w:rsidRPr="00341FD6">
        <w:rPr>
          <w:rFonts w:ascii="Segoe UI" w:eastAsia="Times New Roman" w:hAnsi="Segoe UI" w:cs="Segoe UI"/>
          <w:color w:val="373A3C"/>
          <w:sz w:val="23"/>
          <w:szCs w:val="23"/>
          <w:lang w:val="kk-KZ" w:eastAsia="ru-KZ"/>
        </w:rPr>
        <w:t>Қайта дауыс беру </w:t>
      </w:r>
      <w:bookmarkEnd w:id="29"/>
      <w:r w:rsidRPr="00341FD6">
        <w:rPr>
          <w:rFonts w:ascii="Segoe UI" w:eastAsia="Times New Roman" w:hAnsi="Segoe UI" w:cs="Segoe UI"/>
          <w:color w:val="373A3C"/>
          <w:sz w:val="23"/>
          <w:szCs w:val="23"/>
          <w:lang w:val="kk-KZ" w:eastAsia="ru-KZ"/>
        </w:rPr>
        <w:t>өткізілген жағдайда кандидаттың сайлау қорына түсуге рұқсат етілген ақшаның шекті сомасы бір жарым есе ұлғайтылады.</w:t>
      </w:r>
    </w:p>
    <w:p w14:paraId="45A40E6D"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bookmarkStart w:id="30" w:name="z121"/>
      <w:r w:rsidRPr="00341FD6">
        <w:rPr>
          <w:rFonts w:ascii="Segoe UI" w:eastAsia="Times New Roman" w:hAnsi="Segoe UI" w:cs="Segoe UI"/>
          <w:color w:val="373A3C"/>
          <w:sz w:val="23"/>
          <w:szCs w:val="23"/>
          <w:lang w:val="kk-KZ" w:eastAsia="ru-KZ"/>
        </w:rPr>
        <w:t>Қайтадан дауыс беру </w:t>
      </w:r>
      <w:bookmarkEnd w:id="30"/>
      <w:r w:rsidRPr="00341FD6">
        <w:rPr>
          <w:rFonts w:ascii="Segoe UI" w:eastAsia="Times New Roman" w:hAnsi="Segoe UI" w:cs="Segoe UI"/>
          <w:color w:val="373A3C"/>
          <w:sz w:val="23"/>
          <w:szCs w:val="23"/>
          <w:lang w:val="kk-KZ" w:eastAsia="ru-KZ"/>
        </w:rPr>
        <w:t>өткізілген кезде өздеріне қатысты қайта дауыс беру өткізілетінкандидаттардың арнаулы уақытша шоттары бойынша қаржы операциялары қайтадан дауысберу тағайындалған күні қайта жаңғыртылады және сайлау күнінің алдындағы күнгі сағатон сегізде тоқтатылады.</w:t>
      </w:r>
    </w:p>
    <w:p w14:paraId="41CA4B82"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bookmarkStart w:id="31" w:name="z122"/>
      <w:r w:rsidRPr="00341FD6">
        <w:rPr>
          <w:rFonts w:ascii="Segoe UI" w:eastAsia="Times New Roman" w:hAnsi="Segoe UI" w:cs="Segoe UI"/>
          <w:color w:val="373A3C"/>
          <w:sz w:val="23"/>
          <w:szCs w:val="23"/>
          <w:lang w:val="kk-KZ" w:eastAsia="ru-KZ"/>
        </w:rPr>
        <w:t>Сайлау қоры құрылған кезден бастап т</w:t>
      </w:r>
      <w:bookmarkEnd w:id="31"/>
      <w:r w:rsidRPr="00341FD6">
        <w:rPr>
          <w:rFonts w:ascii="Segoe UI" w:eastAsia="Times New Roman" w:hAnsi="Segoe UI" w:cs="Segoe UI"/>
          <w:color w:val="373A3C"/>
          <w:sz w:val="23"/>
          <w:szCs w:val="23"/>
          <w:lang w:val="kk-KZ" w:eastAsia="ru-KZ"/>
        </w:rPr>
        <w:t>үскен ақшаның жалпы сомасы «Сайлау туралы» Конституциялық заңда белгіленген шектен аспауға тиіс.</w:t>
      </w:r>
    </w:p>
    <w:p w14:paraId="08BF80E3"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bookmarkStart w:id="32" w:name="z111"/>
      <w:r w:rsidRPr="00341FD6">
        <w:rPr>
          <w:rFonts w:ascii="Segoe UI" w:eastAsia="Times New Roman" w:hAnsi="Segoe UI" w:cs="Segoe UI"/>
          <w:color w:val="373A3C"/>
          <w:sz w:val="23"/>
          <w:szCs w:val="23"/>
          <w:lang w:val="kk-KZ" w:eastAsia="ru-KZ"/>
        </w:rPr>
        <w:t>Сайлау қорытындылары анықталғаннан кейін бес к</w:t>
      </w:r>
      <w:bookmarkEnd w:id="32"/>
      <w:r w:rsidRPr="00341FD6">
        <w:rPr>
          <w:rFonts w:ascii="Segoe UI" w:eastAsia="Times New Roman" w:hAnsi="Segoe UI" w:cs="Segoe UI"/>
          <w:color w:val="373A3C"/>
          <w:sz w:val="23"/>
          <w:szCs w:val="23"/>
          <w:lang w:val="kk-KZ" w:eastAsia="ru-KZ"/>
        </w:rPr>
        <w:t>үннен кешіктірмей кандидат, саясипартия тиісті сайлау комиссиясына өзінің сайлау қоры қаражатының пайдаланылуы туралыесеп беруге міндетті. Сайлау қорының сайлау науқаны мақсаттарына жұмсалмай қалғанақшалай қаражатының үштен екісі республикалық бюджетке жіберіледі, ал үштен бірікандидатқа, саяси партияға қайтарылады.</w:t>
      </w:r>
    </w:p>
    <w:p w14:paraId="35C042F5"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41FD6">
        <w:rPr>
          <w:rFonts w:ascii="Segoe UI" w:eastAsia="Times New Roman" w:hAnsi="Segoe UI" w:cs="Segoe UI"/>
          <w:color w:val="373A3C"/>
          <w:sz w:val="23"/>
          <w:szCs w:val="23"/>
          <w:lang w:val="kk-KZ" w:eastAsia="ru-KZ"/>
        </w:rPr>
        <w:t>Кандидаттың, партиялық тізімін ұсынған саяси партияның «Сайлау туралы»Конституциялық заңның 34-бабының 1-8-тармақтарында белгіленген ережелерді, сондай-ақОрталық сайлау комиссиясы белгілеген сайлау қорлары қаражатын жұмсау тәртібін бұзуыкандидатты, партиялық тізімді тіркеу туралы шешімнің күшін жоюға, ал сайлау өткізілгенненкейін кандидатты Президент, Парламент депутаты ретінде тіркегендіг</w:t>
      </w:r>
      <w:r w:rsidRPr="00341FD6">
        <w:rPr>
          <w:rFonts w:ascii="Segoe UI" w:eastAsia="Times New Roman" w:hAnsi="Segoe UI" w:cs="Segoe UI"/>
          <w:color w:val="373A3C"/>
          <w:sz w:val="23"/>
          <w:szCs w:val="23"/>
          <w:lang w:val="kk-KZ" w:eastAsia="ru-KZ"/>
        </w:rPr>
        <w:lastRenderedPageBreak/>
        <w:t>і күшін жоюға әкепсоғады. мәслихат депутатын, өзге де жергілікті өзін - өзі басқару органының мүшесін-тиістіаумақ немесе округ бойынша сайлауды жарамсыз деп тану ұсынылады.</w:t>
      </w:r>
    </w:p>
    <w:p w14:paraId="2BD57737"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41FD6">
        <w:rPr>
          <w:rFonts w:ascii="Segoe UI" w:eastAsia="Times New Roman" w:hAnsi="Segoe UI" w:cs="Segoe UI"/>
          <w:b/>
          <w:bCs/>
          <w:color w:val="373A3C"/>
          <w:sz w:val="23"/>
          <w:szCs w:val="23"/>
          <w:lang w:val="kk-KZ" w:eastAsia="ru-KZ"/>
        </w:rPr>
        <w:t> </w:t>
      </w:r>
    </w:p>
    <w:p w14:paraId="374B3406"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41FD6">
        <w:rPr>
          <w:rFonts w:ascii="Segoe UI" w:eastAsia="Times New Roman" w:hAnsi="Segoe UI" w:cs="Segoe UI"/>
          <w:b/>
          <w:bCs/>
          <w:color w:val="373A3C"/>
          <w:sz w:val="23"/>
          <w:szCs w:val="23"/>
          <w:lang w:val="kk-KZ" w:eastAsia="ru-KZ"/>
        </w:rPr>
        <w:t> </w:t>
      </w:r>
    </w:p>
    <w:p w14:paraId="5B17A91D" w14:textId="77777777" w:rsidR="00341FD6" w:rsidRPr="00341FD6" w:rsidRDefault="00341FD6" w:rsidP="00341FD6">
      <w:pPr>
        <w:shd w:val="clear" w:color="auto" w:fill="FFFFFF"/>
        <w:spacing w:after="100" w:afterAutospacing="1" w:line="240" w:lineRule="auto"/>
        <w:outlineLvl w:val="1"/>
        <w:rPr>
          <w:rFonts w:ascii="Segoe UI" w:eastAsia="Times New Roman" w:hAnsi="Segoe UI" w:cs="Segoe UI"/>
          <w:color w:val="373A3C"/>
          <w:sz w:val="36"/>
          <w:szCs w:val="36"/>
          <w:lang w:val="ru-KZ" w:eastAsia="ru-KZ"/>
        </w:rPr>
      </w:pPr>
      <w:bookmarkStart w:id="33" w:name="_Toc99455694"/>
      <w:r w:rsidRPr="00341FD6">
        <w:rPr>
          <w:rFonts w:ascii="Segoe UI" w:eastAsia="Times New Roman" w:hAnsi="Segoe UI" w:cs="Segoe UI"/>
          <w:color w:val="373A3C"/>
          <w:sz w:val="36"/>
          <w:szCs w:val="36"/>
          <w:lang w:val="kk-KZ" w:eastAsia="ru-KZ"/>
        </w:rPr>
        <w:t>6.3. </w:t>
      </w:r>
      <w:bookmarkEnd w:id="33"/>
      <w:r w:rsidRPr="00341FD6">
        <w:rPr>
          <w:rFonts w:ascii="Segoe UI" w:eastAsia="Times New Roman" w:hAnsi="Segoe UI" w:cs="Segoe UI"/>
          <w:color w:val="373A3C"/>
          <w:sz w:val="36"/>
          <w:szCs w:val="36"/>
          <w:lang w:val="kk-KZ" w:eastAsia="ru-KZ"/>
        </w:rPr>
        <w:t>САЙЛАУ КОМИССИЯЛАРЫНЫҢ САЙЛАУ ІС-ШАРАЛАРЫНҚАРЖЫЛАНДЫРУЫ. САЙЛАУ НАУҚАНЫН ӨТКІЗУГЕ БӨЛІНГЕН ҚАРАЖАТТЫҢЖҰМСАЛУЫН БАҚЫЛАУ</w:t>
      </w:r>
    </w:p>
    <w:p w14:paraId="35BF9CB2"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41FD6">
        <w:rPr>
          <w:rFonts w:ascii="Segoe UI" w:eastAsia="Times New Roman" w:hAnsi="Segoe UI" w:cs="Segoe UI"/>
          <w:color w:val="373A3C"/>
          <w:sz w:val="23"/>
          <w:szCs w:val="23"/>
          <w:lang w:val="kk-KZ" w:eastAsia="ru-KZ"/>
        </w:rPr>
        <w:t> </w:t>
      </w:r>
    </w:p>
    <w:p w14:paraId="12EB265E"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41FD6">
        <w:rPr>
          <w:rFonts w:ascii="Segoe UI" w:eastAsia="Times New Roman" w:hAnsi="Segoe UI" w:cs="Segoe UI"/>
          <w:color w:val="373A3C"/>
          <w:sz w:val="23"/>
          <w:szCs w:val="23"/>
          <w:lang w:val="kk-KZ" w:eastAsia="ru-KZ"/>
        </w:rPr>
        <w:t>Президентті, Парламент, мәслихаттар депутаттарын, сондай-ақ өзге де жергілікті өзін-өзі басқару органдары мүшелерін сайлау кезіндегі сайлау іс-шараларын қаржыландырудыОрталық сайлау комиссиясы жүзеге асырады.</w:t>
      </w:r>
    </w:p>
    <w:p w14:paraId="622BA57C"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41FD6">
        <w:rPr>
          <w:rFonts w:ascii="Segoe UI" w:eastAsia="Times New Roman" w:hAnsi="Segoe UI" w:cs="Segoe UI"/>
          <w:color w:val="373A3C"/>
          <w:sz w:val="23"/>
          <w:szCs w:val="23"/>
          <w:lang w:val="kk-KZ" w:eastAsia="ru-KZ"/>
        </w:rPr>
        <w:t>Сайлау комиссияларының төрағалары ақшалай қаражатқа билік етеді және қаржылық құжаттардың қаржы мәселелері бойынша сайлау комиссияларының шешімдеріне сәйкестігіүшін жауапты болады.</w:t>
      </w:r>
    </w:p>
    <w:p w14:paraId="3F786EDF"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41FD6">
        <w:rPr>
          <w:rFonts w:ascii="Segoe UI" w:eastAsia="Times New Roman" w:hAnsi="Segoe UI" w:cs="Segoe UI"/>
          <w:color w:val="373A3C"/>
          <w:sz w:val="23"/>
          <w:szCs w:val="23"/>
          <w:lang w:val="kk-KZ" w:eastAsia="ru-KZ"/>
        </w:rPr>
        <w:t>Кандидаттардың сайлау науқандарына республикалық бюджеттен бөлінгенқаражаттың жұмсалуын бақылау Қазақстан Республикасының заңнамасына сәйкес жүзегеасырылады.</w:t>
      </w:r>
    </w:p>
    <w:p w14:paraId="0A423F46"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41FD6">
        <w:rPr>
          <w:rFonts w:ascii="Segoe UI" w:eastAsia="Times New Roman" w:hAnsi="Segoe UI" w:cs="Segoe UI"/>
          <w:color w:val="373A3C"/>
          <w:sz w:val="23"/>
          <w:szCs w:val="23"/>
          <w:lang w:val="kk-KZ" w:eastAsia="ru-KZ"/>
        </w:rPr>
        <w:t>Сайлау қорлары қаражатының жұмсалуын бақылауды тиісті сайлау комиссиялары менбанк мекемелері жүзеге асырады.</w:t>
      </w:r>
    </w:p>
    <w:p w14:paraId="2A82273D"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41FD6">
        <w:rPr>
          <w:rFonts w:ascii="Segoe UI" w:eastAsia="Times New Roman" w:hAnsi="Segoe UI" w:cs="Segoe UI"/>
          <w:color w:val="373A3C"/>
          <w:sz w:val="23"/>
          <w:szCs w:val="23"/>
          <w:lang w:val="kk-KZ" w:eastAsia="ru-KZ"/>
        </w:rPr>
        <w:t>Тиісті сайлау комиссияларының ұсынысы бойынша аталған бақылауды жүргізугеөздерінің құзыретіне сәйкес мемлекеттік органдардың мамандары тартылуы мүмкін.</w:t>
      </w:r>
    </w:p>
    <w:p w14:paraId="5E281B96" w14:textId="77777777" w:rsidR="00341FD6" w:rsidRPr="00341FD6" w:rsidRDefault="00341FD6" w:rsidP="00341FD6">
      <w:pPr>
        <w:shd w:val="clear" w:color="auto" w:fill="FFFFFF"/>
        <w:spacing w:after="100" w:afterAutospacing="1" w:line="240" w:lineRule="auto"/>
        <w:outlineLvl w:val="1"/>
        <w:rPr>
          <w:rFonts w:ascii="Segoe UI" w:eastAsia="Times New Roman" w:hAnsi="Segoe UI" w:cs="Segoe UI"/>
          <w:color w:val="373A3C"/>
          <w:sz w:val="36"/>
          <w:szCs w:val="36"/>
          <w:lang w:val="ru-KZ" w:eastAsia="ru-KZ"/>
        </w:rPr>
      </w:pPr>
      <w:bookmarkStart w:id="34" w:name="_Toc99455695"/>
      <w:r w:rsidRPr="00341FD6">
        <w:rPr>
          <w:rFonts w:ascii="Segoe UI" w:eastAsia="Times New Roman" w:hAnsi="Segoe UI" w:cs="Segoe UI"/>
          <w:color w:val="373A3C"/>
          <w:sz w:val="36"/>
          <w:szCs w:val="36"/>
          <w:lang w:val="kk-KZ" w:eastAsia="ru-KZ"/>
        </w:rPr>
        <w:t> </w:t>
      </w:r>
      <w:bookmarkEnd w:id="34"/>
    </w:p>
    <w:p w14:paraId="43B72DD2"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41FD6">
        <w:rPr>
          <w:rFonts w:ascii="Segoe UI" w:eastAsia="Times New Roman" w:hAnsi="Segoe UI" w:cs="Segoe UI"/>
          <w:color w:val="373A3C"/>
          <w:sz w:val="23"/>
          <w:szCs w:val="23"/>
          <w:lang w:val="kk-KZ" w:eastAsia="ru-KZ"/>
        </w:rPr>
        <w:t> </w:t>
      </w:r>
    </w:p>
    <w:p w14:paraId="6565B371" w14:textId="77777777" w:rsidR="00341FD6" w:rsidRPr="00341FD6" w:rsidRDefault="00341FD6" w:rsidP="00341FD6">
      <w:pPr>
        <w:shd w:val="clear" w:color="auto" w:fill="FFFFFF"/>
        <w:spacing w:after="100" w:afterAutospacing="1" w:line="240" w:lineRule="auto"/>
        <w:outlineLvl w:val="1"/>
        <w:rPr>
          <w:rFonts w:ascii="Segoe UI" w:eastAsia="Times New Roman" w:hAnsi="Segoe UI" w:cs="Segoe UI"/>
          <w:color w:val="373A3C"/>
          <w:sz w:val="36"/>
          <w:szCs w:val="36"/>
          <w:lang w:val="ru-KZ" w:eastAsia="ru-KZ"/>
        </w:rPr>
      </w:pPr>
      <w:r w:rsidRPr="00341FD6">
        <w:rPr>
          <w:rFonts w:ascii="Segoe UI" w:eastAsia="Times New Roman" w:hAnsi="Segoe UI" w:cs="Segoe UI"/>
          <w:color w:val="373A3C"/>
          <w:sz w:val="36"/>
          <w:szCs w:val="36"/>
          <w:lang w:val="kk-KZ" w:eastAsia="ru-KZ"/>
        </w:rPr>
        <w:t>6-ТАҚЫРЫПҚА БАҚЫЛАУ СҰРАҚТАРЫ:</w:t>
      </w:r>
    </w:p>
    <w:p w14:paraId="09A1F44F"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41FD6">
        <w:rPr>
          <w:rFonts w:ascii="Segoe UI" w:eastAsia="Times New Roman" w:hAnsi="Segoe UI" w:cs="Segoe UI"/>
          <w:color w:val="373A3C"/>
          <w:sz w:val="23"/>
          <w:szCs w:val="23"/>
          <w:lang w:val="kk-KZ" w:eastAsia="ru-KZ"/>
        </w:rPr>
        <w:t> </w:t>
      </w:r>
    </w:p>
    <w:p w14:paraId="252630A6"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41FD6">
        <w:rPr>
          <w:rFonts w:ascii="Segoe UI" w:eastAsia="Times New Roman" w:hAnsi="Segoe UI" w:cs="Segoe UI"/>
          <w:color w:val="373A3C"/>
          <w:sz w:val="23"/>
          <w:szCs w:val="23"/>
          <w:lang w:val="kk-KZ" w:eastAsia="ru-KZ"/>
        </w:rPr>
        <w:t>Республикалық бюджет қаражатынан қандай шығыстар жабылады?</w:t>
      </w:r>
    </w:p>
    <w:p w14:paraId="452521C0"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41FD6">
        <w:rPr>
          <w:rFonts w:ascii="Segoe UI" w:eastAsia="Times New Roman" w:hAnsi="Segoe UI" w:cs="Segoe UI"/>
          <w:color w:val="373A3C"/>
          <w:sz w:val="23"/>
          <w:szCs w:val="23"/>
          <w:lang w:val="kk-KZ" w:eastAsia="ru-KZ"/>
        </w:rPr>
        <w:lastRenderedPageBreak/>
        <w:t>Жергілікті бюджет қаражатынан қандай шығыстар жабылады?</w:t>
      </w:r>
    </w:p>
    <w:p w14:paraId="3C8CAD99"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41FD6">
        <w:rPr>
          <w:rFonts w:ascii="Segoe UI" w:eastAsia="Times New Roman" w:hAnsi="Segoe UI" w:cs="Segoe UI"/>
          <w:color w:val="373A3C"/>
          <w:sz w:val="23"/>
          <w:szCs w:val="23"/>
          <w:lang w:val="kk-KZ" w:eastAsia="ru-KZ"/>
        </w:rPr>
        <w:t>Сайлау қорлары қандай қайнар көздерден құрылады?</w:t>
      </w:r>
    </w:p>
    <w:p w14:paraId="7BECA12B"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41FD6">
        <w:rPr>
          <w:rFonts w:ascii="Segoe UI" w:eastAsia="Times New Roman" w:hAnsi="Segoe UI" w:cs="Segoe UI"/>
          <w:color w:val="373A3C"/>
          <w:sz w:val="23"/>
          <w:szCs w:val="23"/>
          <w:lang w:val="kk-KZ" w:eastAsia="ru-KZ"/>
        </w:rPr>
        <w:t>Сайлауды қаржыландыру тәртібі қандай?</w:t>
      </w:r>
    </w:p>
    <w:p w14:paraId="3FEFDF9D" w14:textId="77777777" w:rsidR="00341FD6" w:rsidRPr="00341FD6" w:rsidRDefault="00341FD6" w:rsidP="00341FD6">
      <w:pPr>
        <w:shd w:val="clear" w:color="auto" w:fill="FFFFFF"/>
        <w:spacing w:after="0" w:line="240" w:lineRule="auto"/>
        <w:rPr>
          <w:rFonts w:ascii="Segoe UI" w:eastAsia="Times New Roman" w:hAnsi="Segoe UI" w:cs="Segoe UI"/>
          <w:color w:val="373A3C"/>
          <w:sz w:val="23"/>
          <w:szCs w:val="23"/>
          <w:lang w:val="ru-KZ" w:eastAsia="ru-KZ"/>
        </w:rPr>
      </w:pPr>
      <w:r w:rsidRPr="00341FD6">
        <w:rPr>
          <w:rFonts w:ascii="Segoe UI" w:eastAsia="Times New Roman" w:hAnsi="Segoe UI" w:cs="Segoe UI"/>
          <w:color w:val="373A3C"/>
          <w:sz w:val="23"/>
          <w:szCs w:val="23"/>
          <w:lang w:val="ru-KZ" w:eastAsia="ru-KZ"/>
        </w:rPr>
        <w:br w:type="textWrapping" w:clear="all"/>
      </w:r>
    </w:p>
    <w:p w14:paraId="70626093" w14:textId="77777777" w:rsidR="00341FD6" w:rsidRPr="00341FD6" w:rsidRDefault="00341FD6" w:rsidP="00341FD6">
      <w:pPr>
        <w:shd w:val="clear" w:color="auto" w:fill="FFFFFF"/>
        <w:spacing w:after="0" w:line="240" w:lineRule="auto"/>
        <w:rPr>
          <w:rFonts w:ascii="Segoe UI" w:eastAsia="Times New Roman" w:hAnsi="Segoe UI" w:cs="Segoe UI"/>
          <w:color w:val="373A3C"/>
          <w:sz w:val="23"/>
          <w:szCs w:val="23"/>
          <w:lang w:val="ru-KZ" w:eastAsia="ru-KZ"/>
        </w:rPr>
      </w:pPr>
      <w:r w:rsidRPr="00341FD6">
        <w:rPr>
          <w:rFonts w:ascii="Segoe UI" w:eastAsia="Times New Roman" w:hAnsi="Segoe UI" w:cs="Segoe UI"/>
          <w:color w:val="373A3C"/>
          <w:sz w:val="23"/>
          <w:szCs w:val="23"/>
          <w:lang w:val="ru-KZ" w:eastAsia="ru-KZ"/>
        </w:rPr>
        <w:pict w14:anchorId="6EC77C97">
          <v:rect id="_x0000_i1025" style="width:154.35pt;height:0" o:hrpct="330" o:hrstd="t" o:hr="t" fillcolor="#a0a0a0" stroked="f"/>
        </w:pict>
      </w:r>
    </w:p>
    <w:p w14:paraId="091FDFBE"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bookmarkStart w:id="35" w:name="_ftn1"/>
      <w:r w:rsidRPr="00341FD6">
        <w:rPr>
          <w:rFonts w:ascii="Segoe UI" w:eastAsia="Times New Roman" w:hAnsi="Segoe UI" w:cs="Segoe UI"/>
          <w:color w:val="373A3C"/>
          <w:sz w:val="23"/>
          <w:szCs w:val="23"/>
          <w:lang w:val="ru-KZ" w:eastAsia="ru-KZ"/>
        </w:rPr>
        <w:t>[1]</w:t>
      </w:r>
      <w:bookmarkEnd w:id="35"/>
      <w:r w:rsidRPr="00341FD6">
        <w:rPr>
          <w:rFonts w:ascii="Segoe UI" w:eastAsia="Times New Roman" w:hAnsi="Segoe UI" w:cs="Segoe UI"/>
          <w:color w:val="373A3C"/>
          <w:sz w:val="23"/>
          <w:szCs w:val="23"/>
          <w:lang w:val="ru-KZ" w:eastAsia="ru-KZ"/>
        </w:rPr>
        <w:t> </w:t>
      </w:r>
      <w:r w:rsidRPr="00341FD6">
        <w:rPr>
          <w:rFonts w:ascii="Segoe UI" w:eastAsia="Times New Roman" w:hAnsi="Segoe UI" w:cs="Segoe UI"/>
          <w:color w:val="373A3C"/>
          <w:sz w:val="23"/>
          <w:szCs w:val="23"/>
          <w:lang w:val="kk-KZ" w:eastAsia="ru-KZ"/>
        </w:rPr>
        <w:t>ҚР Қаржы министрінің 2014 ж. 4 желтоқсандағы № 540 бұйрығы - </w:t>
      </w:r>
      <w:hyperlink r:id="rId4" w:history="1">
        <w:r w:rsidRPr="00341FD6">
          <w:rPr>
            <w:rFonts w:ascii="Segoe UI" w:eastAsia="Times New Roman" w:hAnsi="Segoe UI" w:cs="Segoe UI"/>
            <w:color w:val="1177D1"/>
            <w:sz w:val="23"/>
            <w:szCs w:val="23"/>
            <w:lang w:val="kk-KZ" w:eastAsia="ru-KZ"/>
          </w:rPr>
          <w:t>https://adilet.zan.kz/kaz/docs/V14E0009934</w:t>
        </w:r>
      </w:hyperlink>
    </w:p>
    <w:p w14:paraId="26D724B6"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bookmarkStart w:id="36" w:name="_ftn2"/>
      <w:r w:rsidRPr="00341FD6">
        <w:rPr>
          <w:rFonts w:ascii="Segoe UI" w:eastAsia="Times New Roman" w:hAnsi="Segoe UI" w:cs="Segoe UI"/>
          <w:color w:val="373A3C"/>
          <w:sz w:val="23"/>
          <w:szCs w:val="23"/>
          <w:lang w:val="ru-KZ" w:eastAsia="ru-KZ"/>
        </w:rPr>
        <w:t>[2]</w:t>
      </w:r>
      <w:bookmarkEnd w:id="36"/>
      <w:r w:rsidRPr="00341FD6">
        <w:rPr>
          <w:rFonts w:ascii="Segoe UI" w:eastAsia="Times New Roman" w:hAnsi="Segoe UI" w:cs="Segoe UI"/>
          <w:color w:val="373A3C"/>
          <w:sz w:val="23"/>
          <w:szCs w:val="23"/>
          <w:lang w:val="ru-KZ" w:eastAsia="ru-KZ"/>
        </w:rPr>
        <w:t> </w:t>
      </w:r>
      <w:r w:rsidRPr="00341FD6">
        <w:rPr>
          <w:rFonts w:ascii="Segoe UI" w:eastAsia="Times New Roman" w:hAnsi="Segoe UI" w:cs="Segoe UI"/>
          <w:color w:val="373A3C"/>
          <w:sz w:val="23"/>
          <w:szCs w:val="23"/>
          <w:lang w:val="kk-KZ" w:eastAsia="ru-KZ"/>
        </w:rPr>
        <w:t>ҚР ОСК 2018 ж. 25 тамыздағы № 12/200 қаулысы - </w:t>
      </w:r>
      <w:hyperlink r:id="rId5" w:history="1">
        <w:r w:rsidRPr="00341FD6">
          <w:rPr>
            <w:rFonts w:ascii="Segoe UI" w:eastAsia="Times New Roman" w:hAnsi="Segoe UI" w:cs="Segoe UI"/>
            <w:color w:val="1177D1"/>
            <w:sz w:val="23"/>
            <w:szCs w:val="23"/>
            <w:lang w:val="kk-KZ" w:eastAsia="ru-KZ"/>
          </w:rPr>
          <w:t>https://adilet.zan.kz/kaz/docs/V1800017408</w:t>
        </w:r>
      </w:hyperlink>
    </w:p>
    <w:p w14:paraId="26A825CC"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bookmarkStart w:id="37" w:name="_ftn3"/>
      <w:r w:rsidRPr="00341FD6">
        <w:rPr>
          <w:rFonts w:ascii="Segoe UI" w:eastAsia="Times New Roman" w:hAnsi="Segoe UI" w:cs="Segoe UI"/>
          <w:color w:val="373A3C"/>
          <w:sz w:val="23"/>
          <w:szCs w:val="23"/>
          <w:lang w:val="ru-KZ" w:eastAsia="ru-KZ"/>
        </w:rPr>
        <w:t>[3]</w:t>
      </w:r>
      <w:bookmarkEnd w:id="37"/>
      <w:r w:rsidRPr="00341FD6">
        <w:rPr>
          <w:rFonts w:ascii="Segoe UI" w:eastAsia="Times New Roman" w:hAnsi="Segoe UI" w:cs="Segoe UI"/>
          <w:color w:val="373A3C"/>
          <w:sz w:val="23"/>
          <w:szCs w:val="23"/>
          <w:lang w:val="ru-KZ" w:eastAsia="ru-KZ"/>
        </w:rPr>
        <w:t> </w:t>
      </w:r>
      <w:r w:rsidRPr="00341FD6">
        <w:rPr>
          <w:rFonts w:ascii="Segoe UI" w:eastAsia="Times New Roman" w:hAnsi="Segoe UI" w:cs="Segoe UI"/>
          <w:color w:val="373A3C"/>
          <w:sz w:val="23"/>
          <w:szCs w:val="23"/>
          <w:lang w:val="kk-KZ" w:eastAsia="ru-KZ"/>
        </w:rPr>
        <w:t>ҚР ОСК 1999 жылғы 7 тамыздағы N 19/222 қаулысы - </w:t>
      </w:r>
      <w:hyperlink r:id="rId6" w:history="1">
        <w:r w:rsidRPr="00341FD6">
          <w:rPr>
            <w:rFonts w:ascii="Segoe UI" w:eastAsia="Times New Roman" w:hAnsi="Segoe UI" w:cs="Segoe UI"/>
            <w:color w:val="1177D1"/>
            <w:sz w:val="23"/>
            <w:szCs w:val="23"/>
            <w:lang w:val="kk-KZ" w:eastAsia="ru-KZ"/>
          </w:rPr>
          <w:t>https://adilet.zan.kz/kaz/docs/V990000870_</w:t>
        </w:r>
      </w:hyperlink>
    </w:p>
    <w:p w14:paraId="1BBEC81F"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bookmarkStart w:id="38" w:name="_ftn4"/>
      <w:r w:rsidRPr="00341FD6">
        <w:rPr>
          <w:rFonts w:ascii="Segoe UI" w:eastAsia="Times New Roman" w:hAnsi="Segoe UI" w:cs="Segoe UI"/>
          <w:color w:val="373A3C"/>
          <w:sz w:val="23"/>
          <w:szCs w:val="23"/>
          <w:lang w:val="ru-KZ" w:eastAsia="ru-KZ"/>
        </w:rPr>
        <w:t>[4]</w:t>
      </w:r>
      <w:bookmarkEnd w:id="38"/>
      <w:r w:rsidRPr="00341FD6">
        <w:rPr>
          <w:rFonts w:ascii="Segoe UI" w:eastAsia="Times New Roman" w:hAnsi="Segoe UI" w:cs="Segoe UI"/>
          <w:color w:val="373A3C"/>
          <w:sz w:val="23"/>
          <w:szCs w:val="23"/>
          <w:lang w:val="ru-KZ" w:eastAsia="ru-KZ"/>
        </w:rPr>
        <w:t> </w:t>
      </w:r>
      <w:r w:rsidRPr="00341FD6">
        <w:rPr>
          <w:rFonts w:ascii="Segoe UI" w:eastAsia="Times New Roman" w:hAnsi="Segoe UI" w:cs="Segoe UI"/>
          <w:color w:val="373A3C"/>
          <w:sz w:val="23"/>
          <w:szCs w:val="23"/>
          <w:lang w:val="kk-KZ" w:eastAsia="ru-KZ"/>
        </w:rPr>
        <w:t>ҚР ОСК 2018 ж. 25 тамыздағы № 12/202 қаулысы - </w:t>
      </w:r>
      <w:hyperlink r:id="rId7" w:history="1">
        <w:r w:rsidRPr="00341FD6">
          <w:rPr>
            <w:rFonts w:ascii="Segoe UI" w:eastAsia="Times New Roman" w:hAnsi="Segoe UI" w:cs="Segoe UI"/>
            <w:color w:val="1177D1"/>
            <w:sz w:val="23"/>
            <w:szCs w:val="23"/>
            <w:lang w:val="kk-KZ" w:eastAsia="ru-KZ"/>
          </w:rPr>
          <w:t>https://adilet.zan.kz/kaz/docs/V1800017426</w:t>
        </w:r>
      </w:hyperlink>
    </w:p>
    <w:p w14:paraId="01100BE8"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bookmarkStart w:id="39" w:name="_ftn5"/>
      <w:r w:rsidRPr="00341FD6">
        <w:rPr>
          <w:rFonts w:ascii="Segoe UI" w:eastAsia="Times New Roman" w:hAnsi="Segoe UI" w:cs="Segoe UI"/>
          <w:color w:val="373A3C"/>
          <w:sz w:val="23"/>
          <w:szCs w:val="23"/>
          <w:lang w:val="ru-KZ" w:eastAsia="ru-KZ"/>
        </w:rPr>
        <w:t>[5]</w:t>
      </w:r>
      <w:bookmarkEnd w:id="39"/>
      <w:r w:rsidRPr="00341FD6">
        <w:rPr>
          <w:rFonts w:ascii="Segoe UI" w:eastAsia="Times New Roman" w:hAnsi="Segoe UI" w:cs="Segoe UI"/>
          <w:color w:val="373A3C"/>
          <w:sz w:val="23"/>
          <w:szCs w:val="23"/>
          <w:lang w:val="ru-KZ" w:eastAsia="ru-KZ"/>
        </w:rPr>
        <w:t> </w:t>
      </w:r>
      <w:r w:rsidRPr="00341FD6">
        <w:rPr>
          <w:rFonts w:ascii="Segoe UI" w:eastAsia="Times New Roman" w:hAnsi="Segoe UI" w:cs="Segoe UI"/>
          <w:color w:val="373A3C"/>
          <w:sz w:val="23"/>
          <w:szCs w:val="23"/>
          <w:lang w:val="kk-KZ" w:eastAsia="ru-KZ"/>
        </w:rPr>
        <w:t>ҚР Үкіметінің 2015 ж. 31 желтоқсандағы № 1161 қаулысы - </w:t>
      </w:r>
      <w:hyperlink r:id="rId8" w:history="1">
        <w:r w:rsidRPr="00341FD6">
          <w:rPr>
            <w:rFonts w:ascii="Segoe UI" w:eastAsia="Times New Roman" w:hAnsi="Segoe UI" w:cs="Segoe UI"/>
            <w:color w:val="1177D1"/>
            <w:sz w:val="23"/>
            <w:szCs w:val="23"/>
            <w:lang w:val="kk-KZ" w:eastAsia="ru-KZ"/>
          </w:rPr>
          <w:t>https://adilet.zan.kz/kaz/docs/P1500001161</w:t>
        </w:r>
      </w:hyperlink>
    </w:p>
    <w:p w14:paraId="5FA57110" w14:textId="77777777" w:rsidR="00341FD6" w:rsidRPr="00341FD6" w:rsidRDefault="00341FD6" w:rsidP="00341FD6">
      <w:pPr>
        <w:shd w:val="clear" w:color="auto" w:fill="FFFFFF"/>
        <w:spacing w:after="100" w:afterAutospacing="1" w:line="240" w:lineRule="auto"/>
        <w:rPr>
          <w:rFonts w:ascii="Segoe UI" w:eastAsia="Times New Roman" w:hAnsi="Segoe UI" w:cs="Segoe UI"/>
          <w:color w:val="373A3C"/>
          <w:sz w:val="23"/>
          <w:szCs w:val="23"/>
          <w:lang w:val="ru-KZ" w:eastAsia="ru-KZ"/>
        </w:rPr>
      </w:pPr>
      <w:bookmarkStart w:id="40" w:name="_ftn6"/>
      <w:r w:rsidRPr="00341FD6">
        <w:rPr>
          <w:rFonts w:ascii="Segoe UI" w:eastAsia="Times New Roman" w:hAnsi="Segoe UI" w:cs="Segoe UI"/>
          <w:color w:val="373A3C"/>
          <w:sz w:val="23"/>
          <w:szCs w:val="23"/>
          <w:lang w:val="ru-KZ" w:eastAsia="ru-KZ"/>
        </w:rPr>
        <w:t>[6]</w:t>
      </w:r>
      <w:bookmarkEnd w:id="40"/>
      <w:r w:rsidRPr="00341FD6">
        <w:rPr>
          <w:rFonts w:ascii="Segoe UI" w:eastAsia="Times New Roman" w:hAnsi="Segoe UI" w:cs="Segoe UI"/>
          <w:color w:val="373A3C"/>
          <w:sz w:val="23"/>
          <w:szCs w:val="23"/>
          <w:lang w:val="ru-KZ" w:eastAsia="ru-KZ"/>
        </w:rPr>
        <w:t> </w:t>
      </w:r>
      <w:r w:rsidRPr="00341FD6">
        <w:rPr>
          <w:rFonts w:ascii="Segoe UI" w:eastAsia="Times New Roman" w:hAnsi="Segoe UI" w:cs="Segoe UI"/>
          <w:color w:val="373A3C"/>
          <w:sz w:val="23"/>
          <w:szCs w:val="23"/>
          <w:lang w:val="kk-KZ" w:eastAsia="ru-KZ"/>
        </w:rPr>
        <w:t>ҚР Үкіметінің 2018 ж. 11 мамырдағы № 256 қаулысы - </w:t>
      </w:r>
      <w:hyperlink r:id="rId9" w:history="1">
        <w:r w:rsidRPr="00341FD6">
          <w:rPr>
            <w:rFonts w:ascii="Segoe UI" w:eastAsia="Times New Roman" w:hAnsi="Segoe UI" w:cs="Segoe UI"/>
            <w:color w:val="1177D1"/>
            <w:sz w:val="23"/>
            <w:szCs w:val="23"/>
            <w:lang w:val="kk-KZ" w:eastAsia="ru-KZ"/>
          </w:rPr>
          <w:t>https://adilet.zan.kz/kaz/docs/P1800000256</w:t>
        </w:r>
      </w:hyperlink>
    </w:p>
    <w:p w14:paraId="1A8BDEBA" w14:textId="77777777" w:rsidR="00E22C07" w:rsidRPr="00341FD6" w:rsidRDefault="00341FD6">
      <w:pPr>
        <w:rPr>
          <w:lang w:val="ru-KZ"/>
        </w:rPr>
      </w:pPr>
    </w:p>
    <w:sectPr w:rsidR="00E22C07" w:rsidRPr="00341F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D29"/>
    <w:rsid w:val="001B32F5"/>
    <w:rsid w:val="001D27F8"/>
    <w:rsid w:val="00341FD6"/>
    <w:rsid w:val="00BF5550"/>
    <w:rsid w:val="00CD7F3D"/>
    <w:rsid w:val="00EC3D2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B282D-76F5-41AD-ABF3-C5B48B107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41FD6"/>
    <w:pPr>
      <w:spacing w:before="100" w:beforeAutospacing="1" w:after="100" w:afterAutospacing="1" w:line="240" w:lineRule="auto"/>
      <w:outlineLvl w:val="0"/>
    </w:pPr>
    <w:rPr>
      <w:rFonts w:ascii="Times New Roman" w:eastAsia="Times New Roman" w:hAnsi="Times New Roman" w:cs="Times New Roman"/>
      <w:b/>
      <w:bCs/>
      <w:kern w:val="36"/>
      <w:sz w:val="48"/>
      <w:szCs w:val="48"/>
      <w:lang w:val="ru-KZ" w:eastAsia="ru-KZ"/>
    </w:rPr>
  </w:style>
  <w:style w:type="paragraph" w:styleId="2">
    <w:name w:val="heading 2"/>
    <w:basedOn w:val="a"/>
    <w:link w:val="20"/>
    <w:uiPriority w:val="9"/>
    <w:qFormat/>
    <w:rsid w:val="00341FD6"/>
    <w:pPr>
      <w:spacing w:before="100" w:beforeAutospacing="1" w:after="100" w:afterAutospacing="1" w:line="240" w:lineRule="auto"/>
      <w:outlineLvl w:val="1"/>
    </w:pPr>
    <w:rPr>
      <w:rFonts w:ascii="Times New Roman" w:eastAsia="Times New Roman" w:hAnsi="Times New Roman" w:cs="Times New Roman"/>
      <w:b/>
      <w:bCs/>
      <w:sz w:val="36"/>
      <w:szCs w:val="36"/>
      <w:lang w:val="ru-KZ"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1FD6"/>
    <w:rPr>
      <w:rFonts w:ascii="Times New Roman" w:eastAsia="Times New Roman" w:hAnsi="Times New Roman" w:cs="Times New Roman"/>
      <w:b/>
      <w:bCs/>
      <w:kern w:val="36"/>
      <w:sz w:val="48"/>
      <w:szCs w:val="48"/>
      <w:lang w:val="ru-KZ" w:eastAsia="ru-KZ"/>
    </w:rPr>
  </w:style>
  <w:style w:type="character" w:customStyle="1" w:styleId="20">
    <w:name w:val="Заголовок 2 Знак"/>
    <w:basedOn w:val="a0"/>
    <w:link w:val="2"/>
    <w:uiPriority w:val="9"/>
    <w:rsid w:val="00341FD6"/>
    <w:rPr>
      <w:rFonts w:ascii="Times New Roman" w:eastAsia="Times New Roman" w:hAnsi="Times New Roman" w:cs="Times New Roman"/>
      <w:b/>
      <w:bCs/>
      <w:sz w:val="36"/>
      <w:szCs w:val="36"/>
      <w:lang w:val="ru-KZ" w:eastAsia="ru-KZ"/>
    </w:rPr>
  </w:style>
  <w:style w:type="paragraph" w:customStyle="1" w:styleId="msonormal0">
    <w:name w:val="msonormal"/>
    <w:basedOn w:val="a"/>
    <w:rsid w:val="00341FD6"/>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styleId="a3">
    <w:name w:val="Normal (Web)"/>
    <w:basedOn w:val="a"/>
    <w:uiPriority w:val="99"/>
    <w:semiHidden/>
    <w:unhideWhenUsed/>
    <w:rsid w:val="00341FD6"/>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styleId="a4">
    <w:name w:val="Hyperlink"/>
    <w:basedOn w:val="a0"/>
    <w:uiPriority w:val="99"/>
    <w:semiHidden/>
    <w:unhideWhenUsed/>
    <w:rsid w:val="00341FD6"/>
    <w:rPr>
      <w:color w:val="0000FF"/>
      <w:u w:val="single"/>
    </w:rPr>
  </w:style>
  <w:style w:type="character" w:styleId="a5">
    <w:name w:val="FollowedHyperlink"/>
    <w:basedOn w:val="a0"/>
    <w:uiPriority w:val="99"/>
    <w:semiHidden/>
    <w:unhideWhenUsed/>
    <w:rsid w:val="00341FD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521828">
      <w:bodyDiv w:val="1"/>
      <w:marLeft w:val="0"/>
      <w:marRight w:val="0"/>
      <w:marTop w:val="0"/>
      <w:marBottom w:val="0"/>
      <w:divBdr>
        <w:top w:val="none" w:sz="0" w:space="0" w:color="auto"/>
        <w:left w:val="none" w:sz="0" w:space="0" w:color="auto"/>
        <w:bottom w:val="none" w:sz="0" w:space="0" w:color="auto"/>
        <w:right w:val="none" w:sz="0" w:space="0" w:color="auto"/>
      </w:divBdr>
      <w:divsChild>
        <w:div w:id="1331714526">
          <w:marLeft w:val="0"/>
          <w:marRight w:val="0"/>
          <w:marTop w:val="0"/>
          <w:marBottom w:val="0"/>
          <w:divBdr>
            <w:top w:val="none" w:sz="0" w:space="0" w:color="auto"/>
            <w:left w:val="none" w:sz="0" w:space="0" w:color="auto"/>
            <w:bottom w:val="none" w:sz="0" w:space="0" w:color="auto"/>
            <w:right w:val="none" w:sz="0" w:space="0" w:color="auto"/>
          </w:divBdr>
          <w:divsChild>
            <w:div w:id="867185839">
              <w:marLeft w:val="0"/>
              <w:marRight w:val="0"/>
              <w:marTop w:val="0"/>
              <w:marBottom w:val="0"/>
              <w:divBdr>
                <w:top w:val="none" w:sz="0" w:space="0" w:color="auto"/>
                <w:left w:val="none" w:sz="0" w:space="0" w:color="auto"/>
                <w:bottom w:val="none" w:sz="0" w:space="0" w:color="auto"/>
                <w:right w:val="none" w:sz="0" w:space="0" w:color="auto"/>
              </w:divBdr>
              <w:divsChild>
                <w:div w:id="1765027017">
                  <w:marLeft w:val="0"/>
                  <w:marRight w:val="0"/>
                  <w:marTop w:val="0"/>
                  <w:marBottom w:val="0"/>
                  <w:divBdr>
                    <w:top w:val="none" w:sz="0" w:space="0" w:color="auto"/>
                    <w:left w:val="none" w:sz="0" w:space="0" w:color="auto"/>
                    <w:bottom w:val="none" w:sz="0" w:space="0" w:color="auto"/>
                    <w:right w:val="none" w:sz="0" w:space="0" w:color="auto"/>
                  </w:divBdr>
                </w:div>
              </w:divsChild>
            </w:div>
            <w:div w:id="910850845">
              <w:marLeft w:val="0"/>
              <w:marRight w:val="0"/>
              <w:marTop w:val="0"/>
              <w:marBottom w:val="0"/>
              <w:divBdr>
                <w:top w:val="none" w:sz="0" w:space="0" w:color="auto"/>
                <w:left w:val="none" w:sz="0" w:space="0" w:color="auto"/>
                <w:bottom w:val="none" w:sz="0" w:space="0" w:color="auto"/>
                <w:right w:val="none" w:sz="0" w:space="0" w:color="auto"/>
              </w:divBdr>
            </w:div>
            <w:div w:id="575674191">
              <w:marLeft w:val="0"/>
              <w:marRight w:val="0"/>
              <w:marTop w:val="0"/>
              <w:marBottom w:val="0"/>
              <w:divBdr>
                <w:top w:val="none" w:sz="0" w:space="0" w:color="auto"/>
                <w:left w:val="none" w:sz="0" w:space="0" w:color="auto"/>
                <w:bottom w:val="none" w:sz="0" w:space="0" w:color="auto"/>
                <w:right w:val="none" w:sz="0" w:space="0" w:color="auto"/>
              </w:divBdr>
              <w:divsChild>
                <w:div w:id="783158327">
                  <w:marLeft w:val="0"/>
                  <w:marRight w:val="0"/>
                  <w:marTop w:val="0"/>
                  <w:marBottom w:val="0"/>
                  <w:divBdr>
                    <w:top w:val="none" w:sz="0" w:space="0" w:color="auto"/>
                    <w:left w:val="none" w:sz="0" w:space="0" w:color="auto"/>
                    <w:bottom w:val="none" w:sz="0" w:space="0" w:color="auto"/>
                    <w:right w:val="none" w:sz="0" w:space="0" w:color="auto"/>
                  </w:divBdr>
                </w:div>
                <w:div w:id="493379099">
                  <w:marLeft w:val="0"/>
                  <w:marRight w:val="0"/>
                  <w:marTop w:val="0"/>
                  <w:marBottom w:val="0"/>
                  <w:divBdr>
                    <w:top w:val="none" w:sz="0" w:space="0" w:color="auto"/>
                    <w:left w:val="none" w:sz="0" w:space="0" w:color="auto"/>
                    <w:bottom w:val="none" w:sz="0" w:space="0" w:color="auto"/>
                    <w:right w:val="none" w:sz="0" w:space="0" w:color="auto"/>
                  </w:divBdr>
                </w:div>
                <w:div w:id="1402409372">
                  <w:marLeft w:val="0"/>
                  <w:marRight w:val="0"/>
                  <w:marTop w:val="0"/>
                  <w:marBottom w:val="0"/>
                  <w:divBdr>
                    <w:top w:val="none" w:sz="0" w:space="0" w:color="auto"/>
                    <w:left w:val="none" w:sz="0" w:space="0" w:color="auto"/>
                    <w:bottom w:val="none" w:sz="0" w:space="0" w:color="auto"/>
                    <w:right w:val="none" w:sz="0" w:space="0" w:color="auto"/>
                  </w:divBdr>
                </w:div>
                <w:div w:id="520238665">
                  <w:marLeft w:val="0"/>
                  <w:marRight w:val="0"/>
                  <w:marTop w:val="0"/>
                  <w:marBottom w:val="0"/>
                  <w:divBdr>
                    <w:top w:val="none" w:sz="0" w:space="0" w:color="auto"/>
                    <w:left w:val="none" w:sz="0" w:space="0" w:color="auto"/>
                    <w:bottom w:val="none" w:sz="0" w:space="0" w:color="auto"/>
                    <w:right w:val="none" w:sz="0" w:space="0" w:color="auto"/>
                  </w:divBdr>
                </w:div>
                <w:div w:id="388844966">
                  <w:marLeft w:val="0"/>
                  <w:marRight w:val="0"/>
                  <w:marTop w:val="0"/>
                  <w:marBottom w:val="0"/>
                  <w:divBdr>
                    <w:top w:val="none" w:sz="0" w:space="0" w:color="auto"/>
                    <w:left w:val="none" w:sz="0" w:space="0" w:color="auto"/>
                    <w:bottom w:val="none" w:sz="0" w:space="0" w:color="auto"/>
                    <w:right w:val="none" w:sz="0" w:space="0" w:color="auto"/>
                  </w:divBdr>
                </w:div>
                <w:div w:id="183221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P1500001161" TargetMode="External"/><Relationship Id="rId3" Type="http://schemas.openxmlformats.org/officeDocument/2006/relationships/webSettings" Target="webSettings.xml"/><Relationship Id="rId7" Type="http://schemas.openxmlformats.org/officeDocument/2006/relationships/hyperlink" Target="https://adilet.zan.kz/kaz/docs/V180001742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V990000870_" TargetMode="External"/><Relationship Id="rId11" Type="http://schemas.openxmlformats.org/officeDocument/2006/relationships/theme" Target="theme/theme1.xml"/><Relationship Id="rId5" Type="http://schemas.openxmlformats.org/officeDocument/2006/relationships/hyperlink" Target="https://adilet.zan.kz/kaz/docs/V1800017408" TargetMode="External"/><Relationship Id="rId10" Type="http://schemas.openxmlformats.org/officeDocument/2006/relationships/fontTable" Target="fontTable.xml"/><Relationship Id="rId4" Type="http://schemas.openxmlformats.org/officeDocument/2006/relationships/hyperlink" Target="https://adilet.zan.kz/kaz/docs/V14E0009934" TargetMode="External"/><Relationship Id="rId9" Type="http://schemas.openxmlformats.org/officeDocument/2006/relationships/hyperlink" Target="https://adilet.zan.kz/kaz/docs/P18000002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1913</Words>
  <Characters>10906</Characters>
  <Application>Microsoft Office Word</Application>
  <DocSecurity>0</DocSecurity>
  <Lines>90</Lines>
  <Paragraphs>25</Paragraphs>
  <ScaleCrop>false</ScaleCrop>
  <Company>APA</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Анипа Кадеркеева</dc:creator>
  <cp:keywords/>
  <dc:description/>
  <cp:lastModifiedBy>Анипа Кадеркеева</cp:lastModifiedBy>
  <cp:revision>2</cp:revision>
  <dcterms:created xsi:type="dcterms:W3CDTF">2023-09-19T05:16:00Z</dcterms:created>
  <dcterms:modified xsi:type="dcterms:W3CDTF">2023-09-19T05:16:00Z</dcterms:modified>
</cp:coreProperties>
</file>